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01D" w:rsidRPr="002C401D" w:rsidRDefault="002C401D" w:rsidP="002C401D">
      <w:pPr>
        <w:shd w:val="clear" w:color="auto" w:fill="FFFFFF"/>
        <w:tabs>
          <w:tab w:val="left" w:pos="1171"/>
        </w:tabs>
        <w:suppressAutoHyphens/>
        <w:jc w:val="right"/>
        <w:rPr>
          <w:spacing w:val="4"/>
          <w:sz w:val="20"/>
          <w:szCs w:val="20"/>
        </w:rPr>
      </w:pPr>
    </w:p>
    <w:p w:rsidR="002C401D" w:rsidRPr="002C401D" w:rsidRDefault="002C401D" w:rsidP="002C401D">
      <w:pPr>
        <w:tabs>
          <w:tab w:val="left" w:pos="1815"/>
          <w:tab w:val="center" w:pos="4674"/>
        </w:tabs>
        <w:jc w:val="center"/>
        <w:rPr>
          <w:b/>
          <w:sz w:val="28"/>
          <w:szCs w:val="28"/>
        </w:rPr>
      </w:pPr>
      <w:r w:rsidRPr="002C401D">
        <w:rPr>
          <w:b/>
          <w:sz w:val="28"/>
          <w:szCs w:val="28"/>
        </w:rPr>
        <w:t>МУНИЦИПАЛЬНОЕ ОБРАЗОВАНИЕ</w:t>
      </w:r>
    </w:p>
    <w:p w:rsidR="002C401D" w:rsidRPr="002C401D" w:rsidRDefault="002C401D" w:rsidP="002C401D">
      <w:pPr>
        <w:jc w:val="center"/>
        <w:rPr>
          <w:b/>
          <w:sz w:val="28"/>
          <w:szCs w:val="28"/>
        </w:rPr>
      </w:pPr>
      <w:r w:rsidRPr="002C401D">
        <w:rPr>
          <w:b/>
          <w:sz w:val="32"/>
          <w:szCs w:val="32"/>
        </w:rPr>
        <w:t xml:space="preserve"> «</w:t>
      </w:r>
      <w:r w:rsidRPr="002C401D">
        <w:rPr>
          <w:b/>
          <w:sz w:val="28"/>
          <w:szCs w:val="28"/>
        </w:rPr>
        <w:t xml:space="preserve">ЧАИНСКОЕ СЕЛЬСКОЕ ПОСЕЛЕНИЕ </w:t>
      </w:r>
    </w:p>
    <w:p w:rsidR="002C401D" w:rsidRPr="002C401D" w:rsidRDefault="002C401D" w:rsidP="002C401D">
      <w:pPr>
        <w:jc w:val="center"/>
        <w:rPr>
          <w:b/>
          <w:sz w:val="28"/>
          <w:szCs w:val="28"/>
        </w:rPr>
      </w:pPr>
      <w:r w:rsidRPr="002C401D">
        <w:rPr>
          <w:b/>
          <w:sz w:val="28"/>
          <w:szCs w:val="28"/>
        </w:rPr>
        <w:t>ЧАИНСКОГО РАЙОНА ТОМСКОЙ ОБЛАСТИ»</w:t>
      </w:r>
    </w:p>
    <w:p w:rsidR="002C401D" w:rsidRPr="002C401D" w:rsidRDefault="002C401D" w:rsidP="002C401D">
      <w:pPr>
        <w:jc w:val="center"/>
        <w:rPr>
          <w:b/>
          <w:sz w:val="28"/>
          <w:szCs w:val="28"/>
        </w:rPr>
      </w:pPr>
      <w:r w:rsidRPr="002C401D">
        <w:rPr>
          <w:b/>
          <w:sz w:val="28"/>
          <w:szCs w:val="28"/>
        </w:rPr>
        <w:t>СОВЕТ ЧАИНСКОГО СЕЛЬСКОГО ПОСЕЛЕНИЯ</w:t>
      </w:r>
    </w:p>
    <w:p w:rsidR="002C401D" w:rsidRPr="002C401D" w:rsidRDefault="002C401D" w:rsidP="002C401D">
      <w:pPr>
        <w:spacing w:line="276" w:lineRule="auto"/>
        <w:rPr>
          <w:sz w:val="28"/>
          <w:szCs w:val="28"/>
        </w:rPr>
      </w:pPr>
    </w:p>
    <w:p w:rsidR="002C401D" w:rsidRPr="002C401D" w:rsidRDefault="002C401D" w:rsidP="002C401D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8"/>
          <w:szCs w:val="28"/>
        </w:rPr>
      </w:pPr>
    </w:p>
    <w:p w:rsidR="002C401D" w:rsidRPr="002C401D" w:rsidRDefault="002C401D" w:rsidP="002C401D">
      <w:pPr>
        <w:jc w:val="center"/>
        <w:rPr>
          <w:sz w:val="28"/>
          <w:szCs w:val="28"/>
        </w:rPr>
      </w:pPr>
    </w:p>
    <w:p w:rsidR="002C401D" w:rsidRPr="002C401D" w:rsidRDefault="002C401D" w:rsidP="002C401D">
      <w:pPr>
        <w:jc w:val="center"/>
        <w:rPr>
          <w:b/>
          <w:sz w:val="28"/>
          <w:szCs w:val="28"/>
        </w:rPr>
      </w:pPr>
      <w:r w:rsidRPr="002C401D">
        <w:rPr>
          <w:sz w:val="28"/>
          <w:szCs w:val="28"/>
        </w:rPr>
        <w:t xml:space="preserve"> </w:t>
      </w:r>
      <w:r w:rsidRPr="002C401D">
        <w:rPr>
          <w:b/>
          <w:sz w:val="28"/>
          <w:szCs w:val="28"/>
        </w:rPr>
        <w:t>РЕШЕНИЕ</w:t>
      </w:r>
    </w:p>
    <w:p w:rsidR="002C401D" w:rsidRPr="002C401D" w:rsidRDefault="002C401D" w:rsidP="002C401D">
      <w:pPr>
        <w:jc w:val="center"/>
        <w:rPr>
          <w:b/>
          <w:sz w:val="28"/>
          <w:szCs w:val="28"/>
        </w:rPr>
      </w:pPr>
    </w:p>
    <w:p w:rsidR="002C401D" w:rsidRPr="002C401D" w:rsidRDefault="002C401D" w:rsidP="002C401D">
      <w:pPr>
        <w:tabs>
          <w:tab w:val="center" w:pos="4790"/>
        </w:tabs>
      </w:pPr>
      <w:r w:rsidRPr="002C401D">
        <w:t>00.0</w:t>
      </w:r>
      <w:r w:rsidR="002A7CBC">
        <w:t>3</w:t>
      </w:r>
      <w:bookmarkStart w:id="0" w:name="_GoBack"/>
      <w:bookmarkEnd w:id="0"/>
      <w:r w:rsidRPr="002C401D">
        <w:t>.2024</w:t>
      </w:r>
      <w:r w:rsidRPr="002C401D">
        <w:tab/>
        <w:t xml:space="preserve">                                                  с. Чаинск                                                           № 00</w:t>
      </w:r>
    </w:p>
    <w:p w:rsidR="002C401D" w:rsidRPr="002C401D" w:rsidRDefault="002C401D" w:rsidP="002C401D">
      <w:pPr>
        <w:jc w:val="center"/>
      </w:pPr>
    </w:p>
    <w:p w:rsidR="002C401D" w:rsidRPr="002C401D" w:rsidRDefault="002C401D" w:rsidP="002C401D">
      <w:pPr>
        <w:ind w:right="4535"/>
        <w:jc w:val="both"/>
        <w:rPr>
          <w:color w:val="000000"/>
        </w:rPr>
      </w:pPr>
      <w:r w:rsidRPr="002C401D">
        <w:rPr>
          <w:color w:val="000000"/>
        </w:rPr>
        <w:t xml:space="preserve">О внесении изменений в Устав муниципального образования «Чаинское сельское поселение Чаинского района Томской области» </w:t>
      </w:r>
    </w:p>
    <w:p w:rsidR="002C401D" w:rsidRPr="002C401D" w:rsidRDefault="002C401D" w:rsidP="002C401D">
      <w:pPr>
        <w:ind w:right="4855"/>
        <w:jc w:val="both"/>
        <w:rPr>
          <w:color w:val="000000"/>
        </w:rPr>
      </w:pPr>
    </w:p>
    <w:p w:rsidR="002C401D" w:rsidRPr="002C401D" w:rsidRDefault="002C401D" w:rsidP="002C401D">
      <w:pPr>
        <w:keepNext/>
        <w:shd w:val="clear" w:color="auto" w:fill="FFFFFF"/>
        <w:spacing w:after="150"/>
        <w:jc w:val="both"/>
        <w:outlineLvl w:val="1"/>
        <w:rPr>
          <w:bCs/>
          <w:iCs/>
          <w:shd w:val="clear" w:color="auto" w:fill="FFFFFF"/>
        </w:rPr>
      </w:pPr>
      <w:r w:rsidRPr="002C401D">
        <w:rPr>
          <w:bCs/>
          <w:iCs/>
          <w:shd w:val="clear" w:color="auto" w:fill="FFFFFF"/>
        </w:rPr>
        <w:tab/>
        <w:t xml:space="preserve">В целях приведения Устава муниципального образования «Чаинское сельское поселение Чаинского района Томской области» в соответствие с требованиями федерального законодательства </w:t>
      </w:r>
    </w:p>
    <w:p w:rsidR="002C401D" w:rsidRPr="002C401D" w:rsidRDefault="002C401D" w:rsidP="002C401D">
      <w:pPr>
        <w:jc w:val="both"/>
        <w:rPr>
          <w:b/>
          <w:color w:val="000000"/>
        </w:rPr>
      </w:pPr>
      <w:r w:rsidRPr="002C401D">
        <w:rPr>
          <w:b/>
          <w:color w:val="000000"/>
        </w:rPr>
        <w:t>Совет Чаинского сельского поселения РЕШИЛ:</w:t>
      </w:r>
    </w:p>
    <w:p w:rsidR="002C401D" w:rsidRPr="002C401D" w:rsidRDefault="002C401D" w:rsidP="002C401D">
      <w:pPr>
        <w:jc w:val="center"/>
        <w:outlineLvl w:val="0"/>
        <w:rPr>
          <w:b/>
        </w:rPr>
      </w:pPr>
    </w:p>
    <w:p w:rsidR="002C401D" w:rsidRPr="002C401D" w:rsidRDefault="002C401D" w:rsidP="002C401D">
      <w:pPr>
        <w:ind w:right="23"/>
        <w:jc w:val="both"/>
        <w:rPr>
          <w:color w:val="000000"/>
        </w:rPr>
      </w:pPr>
      <w:r w:rsidRPr="002C401D">
        <w:rPr>
          <w:color w:val="000000"/>
        </w:rPr>
        <w:t xml:space="preserve">         1. Внести в Устав муниципального образования «Чаинское сельское поселение Чаинского района Томской области», принятый решением Совета Чаинского сельского поселения Чаинского района Томской области от 19.03.2015 года № 5 следующие изменения:</w:t>
      </w: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  <w:r w:rsidRPr="002C401D">
        <w:t>1.1. Статью 3 изложить в следующей редакции:</w:t>
      </w: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  <w:r w:rsidRPr="002C401D">
        <w:tab/>
      </w: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  <w:rPr>
          <w:b/>
        </w:rPr>
      </w:pPr>
      <w:r w:rsidRPr="002C401D">
        <w:rPr>
          <w:b/>
        </w:rPr>
        <w:t>«Статья 3. Муниципальные правовые акты</w:t>
      </w: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  <w:r w:rsidRPr="002C401D">
        <w:t>1.</w:t>
      </w:r>
      <w:r w:rsidRPr="002C401D">
        <w:rPr>
          <w:b/>
        </w:rPr>
        <w:t xml:space="preserve"> </w:t>
      </w:r>
      <w:r w:rsidRPr="002C401D">
        <w:t>Муниципальными правовыми актами являются:</w:t>
      </w:r>
    </w:p>
    <w:p w:rsidR="002C401D" w:rsidRPr="002C401D" w:rsidRDefault="002C401D" w:rsidP="002C401D">
      <w:pPr>
        <w:tabs>
          <w:tab w:val="left" w:pos="720"/>
        </w:tabs>
        <w:ind w:firstLine="709"/>
        <w:jc w:val="both"/>
      </w:pPr>
      <w:r w:rsidRPr="002C401D">
        <w:t>1) Устав Чаинского сельского поселения;</w:t>
      </w:r>
    </w:p>
    <w:p w:rsidR="002C401D" w:rsidRPr="002C401D" w:rsidRDefault="002C401D" w:rsidP="002C401D">
      <w:pPr>
        <w:ind w:firstLine="709"/>
        <w:jc w:val="both"/>
      </w:pPr>
      <w:r w:rsidRPr="002C401D">
        <w:t>2) правовые акты, принятые на местном референдуме;</w:t>
      </w:r>
    </w:p>
    <w:p w:rsidR="002C401D" w:rsidRPr="002C401D" w:rsidRDefault="002C401D" w:rsidP="002C401D">
      <w:pPr>
        <w:autoSpaceDE w:val="0"/>
        <w:autoSpaceDN w:val="0"/>
        <w:adjustRightInd w:val="0"/>
        <w:ind w:firstLine="709"/>
        <w:jc w:val="both"/>
      </w:pPr>
      <w:r w:rsidRPr="002C401D">
        <w:t>3) нормативные и иные правовые акты Совета;</w:t>
      </w:r>
    </w:p>
    <w:p w:rsidR="002C401D" w:rsidRPr="002C401D" w:rsidRDefault="002C401D" w:rsidP="002C401D">
      <w:pPr>
        <w:ind w:firstLine="709"/>
        <w:jc w:val="both"/>
      </w:pPr>
      <w:r w:rsidRPr="002C401D">
        <w:t>4) правовые акты Главы поселения, Администрации поселения.</w:t>
      </w:r>
    </w:p>
    <w:p w:rsidR="002C401D" w:rsidRPr="002C401D" w:rsidRDefault="002C401D" w:rsidP="002C401D">
      <w:pPr>
        <w:ind w:firstLine="709"/>
        <w:jc w:val="both"/>
      </w:pPr>
      <w:r w:rsidRPr="002C401D">
        <w:t>5) приказы и распоряжения финансового органа Администрации Чаинского сельского поселения.</w:t>
      </w:r>
    </w:p>
    <w:p w:rsidR="002C401D" w:rsidRPr="002C401D" w:rsidRDefault="002C401D" w:rsidP="002C401D">
      <w:pPr>
        <w:tabs>
          <w:tab w:val="left" w:pos="720"/>
        </w:tabs>
        <w:ind w:firstLine="709"/>
        <w:jc w:val="both"/>
      </w:pPr>
      <w:r w:rsidRPr="002C401D">
        <w:t>2. Устав Чаинского сельского поселения (далее – Устав)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2C401D" w:rsidRPr="002C401D" w:rsidRDefault="002C401D" w:rsidP="002C401D">
      <w:pPr>
        <w:tabs>
          <w:tab w:val="left" w:pos="720"/>
        </w:tabs>
        <w:ind w:firstLine="709"/>
        <w:jc w:val="both"/>
      </w:pPr>
      <w:r w:rsidRPr="002C401D">
        <w:t>3. Муниципальные правовые акты вступают в силу в порядке, установленном настоящим Уставом, за исключением нормативных правовых актов представительного органа местного самоуправления о налогах и сборах, которые вступают в силу в соответствии с Налоговым кодексом Российской Федерации.</w:t>
      </w:r>
    </w:p>
    <w:p w:rsidR="002C401D" w:rsidRPr="002C401D" w:rsidRDefault="002C401D" w:rsidP="002C401D">
      <w:pPr>
        <w:tabs>
          <w:tab w:val="left" w:pos="720"/>
        </w:tabs>
        <w:ind w:firstLine="709"/>
        <w:jc w:val="both"/>
      </w:pPr>
      <w:r w:rsidRPr="002C401D">
        <w:t>4.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2C401D" w:rsidRPr="002C401D" w:rsidRDefault="002C401D" w:rsidP="002C401D">
      <w:pPr>
        <w:tabs>
          <w:tab w:val="left" w:pos="720"/>
        </w:tabs>
        <w:ind w:firstLine="709"/>
        <w:jc w:val="both"/>
      </w:pPr>
      <w:r w:rsidRPr="002C401D">
        <w:lastRenderedPageBreak/>
        <w:t>Иные муниципальные правовые акты вступают в силу со дня их принятия, если иное не предусмотрено действующим законодательством, настоящим Уставом или самим актом.</w:t>
      </w:r>
    </w:p>
    <w:p w:rsidR="002C401D" w:rsidRPr="002C401D" w:rsidRDefault="002C401D" w:rsidP="002C401D">
      <w:pPr>
        <w:tabs>
          <w:tab w:val="left" w:pos="720"/>
        </w:tabs>
        <w:ind w:firstLine="709"/>
        <w:jc w:val="both"/>
      </w:pPr>
      <w:r w:rsidRPr="002C401D">
        <w:t>5. Официальным опубликованием муниципального правового акта, в том числе соглашения, заключенного между органами местного самоуправления, считается первая публикация его полного текста в периодическом печатном издании – «Официальные ведомости Чаинского сельского поселения», распространяемом в соответствующем муниципальном образовании.</w:t>
      </w:r>
    </w:p>
    <w:p w:rsidR="002C401D" w:rsidRPr="002C401D" w:rsidRDefault="002C401D" w:rsidP="002C401D">
      <w:pPr>
        <w:tabs>
          <w:tab w:val="left" w:pos="720"/>
        </w:tabs>
        <w:ind w:firstLine="709"/>
        <w:jc w:val="both"/>
      </w:pPr>
      <w:r w:rsidRPr="002C401D">
        <w:t xml:space="preserve">6. Муниципальные правовые акты, подлежащие официальному опубликованию, в том числе </w:t>
      </w:r>
      <w:proofErr w:type="gramStart"/>
      <w:r w:rsidRPr="002C401D">
        <w:t>соглашения, заключаемые между органами местного самоуправления должны быть официально опубликованы</w:t>
      </w:r>
      <w:proofErr w:type="gramEnd"/>
      <w:r w:rsidRPr="002C401D">
        <w:t xml:space="preserve"> не позднее 10 дней со дня их принятия (издания), если иное не установлено федеральными законами, настоящим Уставом либо самими муниципальными правовыми актами.</w:t>
      </w:r>
    </w:p>
    <w:p w:rsidR="002C401D" w:rsidRPr="002C401D" w:rsidRDefault="002C401D" w:rsidP="002C401D">
      <w:pPr>
        <w:tabs>
          <w:tab w:val="left" w:pos="720"/>
        </w:tabs>
        <w:ind w:firstLine="709"/>
        <w:jc w:val="both"/>
      </w:pPr>
      <w:r w:rsidRPr="002C401D">
        <w:t>7. Дополнительными источниками обнародования муниципальных правовых актов, в том числе соглашений, заключенных между органами местного самоуправления, являются:</w:t>
      </w:r>
    </w:p>
    <w:p w:rsidR="002C401D" w:rsidRPr="002C401D" w:rsidRDefault="002C401D" w:rsidP="002C401D">
      <w:pPr>
        <w:tabs>
          <w:tab w:val="left" w:pos="720"/>
        </w:tabs>
        <w:ind w:firstLine="709"/>
        <w:jc w:val="both"/>
      </w:pPr>
      <w:r w:rsidRPr="002C401D">
        <w:t xml:space="preserve">1) размещение муниципального правового акта в местах, доступных для неограниченного круга лиц: на информационном стенде в администрации поселения, на информационном стенде в </w:t>
      </w:r>
      <w:proofErr w:type="gramStart"/>
      <w:r w:rsidRPr="002C401D">
        <w:t>с</w:t>
      </w:r>
      <w:proofErr w:type="gramEnd"/>
      <w:r w:rsidRPr="002C401D">
        <w:t xml:space="preserve">. Гришкино, в библиотеке с. Чаинск, в библиотеке с. Гришкино. </w:t>
      </w:r>
    </w:p>
    <w:p w:rsidR="002C401D" w:rsidRPr="002C401D" w:rsidRDefault="002C401D" w:rsidP="002C401D">
      <w:pPr>
        <w:tabs>
          <w:tab w:val="left" w:pos="720"/>
        </w:tabs>
        <w:ind w:firstLine="709"/>
        <w:jc w:val="both"/>
      </w:pPr>
      <w:r w:rsidRPr="002C401D">
        <w:t>2) размещение на официальном сайте муниципального образования «Чаинское сельское поселение Чаинского района Томской области» в информационно-телекоммуникационной сети «Интернет»;</w:t>
      </w:r>
    </w:p>
    <w:p w:rsidR="002C401D" w:rsidRPr="002C401D" w:rsidRDefault="002C401D" w:rsidP="002C401D">
      <w:pPr>
        <w:tabs>
          <w:tab w:val="left" w:pos="720"/>
        </w:tabs>
        <w:ind w:firstLine="709"/>
        <w:jc w:val="both"/>
      </w:pPr>
      <w:r w:rsidRPr="002C401D">
        <w:t>3) портал Министерства юстиции Российской Федерации «Нормативные правовые акты в Российской Федерации» Эл № ФС77-72471 от 05.03.2018 (http://pravo-minjust.ru, http://право-минюст</w:t>
      </w:r>
      <w:proofErr w:type="gramStart"/>
      <w:r w:rsidRPr="002C401D">
        <w:t>.р</w:t>
      </w:r>
      <w:proofErr w:type="gramEnd"/>
      <w:r w:rsidRPr="002C401D">
        <w:t>ф).</w:t>
      </w:r>
    </w:p>
    <w:p w:rsidR="002C401D" w:rsidRPr="002C401D" w:rsidRDefault="002C401D" w:rsidP="002C401D">
      <w:pPr>
        <w:tabs>
          <w:tab w:val="left" w:pos="720"/>
        </w:tabs>
        <w:ind w:firstLine="709"/>
        <w:jc w:val="both"/>
      </w:pPr>
      <w:r w:rsidRPr="002C401D">
        <w:t>8. Проекты муниципальных правовых актов могут вноситься депутатами Совета, Главой поселения, Администрацией Чаинского сельского поселения, Контрольно-счетным органом поселения (при наличии), органами территориального общественного самоуправления, инициативными группами граждан, прокурором Чаинского района.</w:t>
      </w:r>
    </w:p>
    <w:p w:rsidR="002C401D" w:rsidRPr="002C401D" w:rsidRDefault="002C401D" w:rsidP="002C401D">
      <w:pPr>
        <w:tabs>
          <w:tab w:val="left" w:pos="720"/>
        </w:tabs>
        <w:ind w:firstLine="709"/>
        <w:jc w:val="both"/>
      </w:pPr>
      <w:r w:rsidRPr="002C401D">
        <w:t>9.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</w:t>
      </w:r>
      <w:proofErr w:type="gramStart"/>
      <w:r w:rsidRPr="002C401D">
        <w:t>.».</w:t>
      </w:r>
      <w:proofErr w:type="gramEnd"/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  <w:r w:rsidRPr="002C401D">
        <w:t>1.2. Пункт 17 части 2 статьи 3.1 признать утратившим силу.</w:t>
      </w: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  <w:r w:rsidRPr="002C401D">
        <w:t>1.3. Пункт 24 части 1 статьи 4 изложить в следующей редакции:</w:t>
      </w: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  <w:r w:rsidRPr="002C401D">
        <w:t>«24)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2C401D">
        <w:t>;»</w:t>
      </w:r>
      <w:proofErr w:type="gramEnd"/>
      <w:r w:rsidRPr="002C401D">
        <w:t>.</w:t>
      </w: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  <w:r w:rsidRPr="002C401D">
        <w:t>1.4. В пункте 14 части 1 статьи 5 слова «Федеральным законом «Об основах системы профилактики правонарушений в Российской Федерации» заменить словами «Федеральным законом от 23 июня 2016 года № 182-ФЗ «Об основах системы профилактики правонарушений в Российской Федерации</w:t>
      </w:r>
      <w:proofErr w:type="gramStart"/>
      <w:r w:rsidRPr="002C401D">
        <w:t>;»</w:t>
      </w:r>
      <w:proofErr w:type="gramEnd"/>
      <w:r w:rsidRPr="002C401D">
        <w:t>.</w:t>
      </w: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  <w:r w:rsidRPr="002C401D">
        <w:t>1.5. Пункт 12 части 1 статьи 6 изложить в следующей редакции:</w:t>
      </w: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  <w:r w:rsidRPr="002C401D">
        <w:lastRenderedPageBreak/>
        <w:t>«12) осуществление международных и внешнеэкономических связей в соответствии с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Start"/>
      <w:r w:rsidRPr="002C401D">
        <w:t>;»</w:t>
      </w:r>
      <w:proofErr w:type="gramEnd"/>
      <w:r w:rsidRPr="002C401D">
        <w:t>.</w:t>
      </w: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  <w:r w:rsidRPr="002C401D">
        <w:t>1.6. Часть 4 статьи 6 признать утратившей силу.</w:t>
      </w: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  <w:r w:rsidRPr="002C401D">
        <w:t xml:space="preserve">1.7. </w:t>
      </w:r>
      <w:proofErr w:type="gramStart"/>
      <w:r w:rsidRPr="002C401D">
        <w:t>В части 5 статьи 9 слова «После принятия решения о регистрации инициативной группы избирательная комиссия, организующая подготовку и проведение выборов в органы местного самоуправления, местного референдума, выдает инициативной группе регистрационное свидетельство, форма которого утверждается избирательной комиссией, организующей подготовку и проведение выборов в органы местного самоуправления, местного референдума, а также публикует информацию о регистрации инициативной группы в официальном печатном издании органов</w:t>
      </w:r>
      <w:proofErr w:type="gramEnd"/>
      <w:r w:rsidRPr="002C401D">
        <w:t xml:space="preserve"> местного самоуправления</w:t>
      </w:r>
      <w:proofErr w:type="gramStart"/>
      <w:r w:rsidRPr="002C401D">
        <w:t xml:space="preserve">.» </w:t>
      </w:r>
      <w:proofErr w:type="gramEnd"/>
      <w:r w:rsidRPr="002C401D">
        <w:t>исключить.</w:t>
      </w: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  <w:r w:rsidRPr="002C401D">
        <w:t>1.8. Статью 23 дополнить частью 4.2. следующего содержания:</w:t>
      </w: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  <w:r w:rsidRPr="002C401D">
        <w:t xml:space="preserve">«4.2. </w:t>
      </w:r>
      <w:proofErr w:type="gramStart"/>
      <w:r w:rsidRPr="002C401D">
        <w:t>Депутат Совета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2C401D">
        <w:t xml:space="preserve"> обязанностей признается следствием не зависящих от указанного лица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  <w:r w:rsidRPr="002C401D">
        <w:t>1.9. Статью 27 дополнить частью 8.2 следующего содержания:</w:t>
      </w: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  <w:r w:rsidRPr="002C401D">
        <w:t xml:space="preserve">«8.2. </w:t>
      </w:r>
      <w:proofErr w:type="gramStart"/>
      <w:r w:rsidRPr="002C401D">
        <w:t>Глава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</w:t>
      </w:r>
      <w:proofErr w:type="gramEnd"/>
      <w:r w:rsidRPr="002C401D">
        <w:t xml:space="preserve">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</w:p>
    <w:p w:rsidR="002C401D" w:rsidRDefault="002C401D" w:rsidP="002C401D">
      <w:pPr>
        <w:autoSpaceDE w:val="0"/>
        <w:autoSpaceDN w:val="0"/>
        <w:adjustRightInd w:val="0"/>
        <w:ind w:firstLine="708"/>
        <w:jc w:val="both"/>
      </w:pPr>
      <w:r w:rsidRPr="002C401D">
        <w:t xml:space="preserve">1.10. </w:t>
      </w:r>
      <w:r>
        <w:t>Дополнить Статьёй 30.1. следующего содержания:</w:t>
      </w:r>
    </w:p>
    <w:p w:rsidR="002C401D" w:rsidRDefault="002C401D" w:rsidP="002C401D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2C401D">
        <w:rPr>
          <w:b/>
        </w:rPr>
        <w:t>«Статья 30.1. Полномочия Администрации поселения в сфере осуществления северного завоза</w:t>
      </w:r>
    </w:p>
    <w:p w:rsidR="002C401D" w:rsidRDefault="002C401D" w:rsidP="002C401D">
      <w:pPr>
        <w:autoSpaceDE w:val="0"/>
        <w:autoSpaceDN w:val="0"/>
        <w:adjustRightInd w:val="0"/>
        <w:ind w:firstLine="708"/>
        <w:jc w:val="both"/>
      </w:pPr>
    </w:p>
    <w:p w:rsidR="002C401D" w:rsidRDefault="002C401D" w:rsidP="002C401D">
      <w:pPr>
        <w:autoSpaceDE w:val="0"/>
        <w:autoSpaceDN w:val="0"/>
        <w:adjustRightInd w:val="0"/>
        <w:ind w:firstLine="708"/>
        <w:jc w:val="both"/>
      </w:pPr>
      <w:r>
        <w:t>1. В целях решения вопросов местного значения Администрация поселения обладает следующими полномочиями в сфере осуществления северного завоза:</w:t>
      </w:r>
    </w:p>
    <w:p w:rsidR="002C401D" w:rsidRDefault="002C401D" w:rsidP="002C401D">
      <w:pPr>
        <w:autoSpaceDE w:val="0"/>
        <w:autoSpaceDN w:val="0"/>
        <w:adjustRightInd w:val="0"/>
        <w:ind w:firstLine="708"/>
        <w:jc w:val="both"/>
      </w:pPr>
      <w:r>
        <w:t>1) участвует в планировании северного завоза;</w:t>
      </w:r>
    </w:p>
    <w:p w:rsidR="002C401D" w:rsidRDefault="002C401D" w:rsidP="002C401D">
      <w:pPr>
        <w:autoSpaceDE w:val="0"/>
        <w:autoSpaceDN w:val="0"/>
        <w:adjustRightInd w:val="0"/>
        <w:ind w:firstLine="708"/>
        <w:jc w:val="both"/>
      </w:pPr>
      <w:r>
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</w:r>
    </w:p>
    <w:p w:rsidR="002C401D" w:rsidRDefault="002C401D" w:rsidP="002C401D">
      <w:pPr>
        <w:autoSpaceDE w:val="0"/>
        <w:autoSpaceDN w:val="0"/>
        <w:adjustRightInd w:val="0"/>
        <w:ind w:firstLine="708"/>
        <w:jc w:val="both"/>
      </w:pPr>
      <w:r>
        <w:t>3) участвует в создании стратегического запаса грузов в случае принятия Губернатором Томской области решения о создании стратегического запаса грузов;</w:t>
      </w:r>
    </w:p>
    <w:p w:rsidR="002C401D" w:rsidRDefault="002C401D" w:rsidP="002C401D">
      <w:pPr>
        <w:autoSpaceDE w:val="0"/>
        <w:autoSpaceDN w:val="0"/>
        <w:adjustRightInd w:val="0"/>
        <w:ind w:firstLine="708"/>
        <w:jc w:val="both"/>
      </w:pPr>
      <w:r>
        <w:lastRenderedPageBreak/>
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</w:t>
      </w:r>
      <w:proofErr w:type="gramStart"/>
      <w:r>
        <w:t>.».</w:t>
      </w:r>
      <w:proofErr w:type="gramEnd"/>
    </w:p>
    <w:p w:rsidR="002C401D" w:rsidRDefault="002C401D" w:rsidP="002C401D">
      <w:pPr>
        <w:autoSpaceDE w:val="0"/>
        <w:autoSpaceDN w:val="0"/>
        <w:adjustRightInd w:val="0"/>
        <w:ind w:firstLine="708"/>
        <w:jc w:val="both"/>
      </w:pP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  <w:r>
        <w:t xml:space="preserve">1.11. </w:t>
      </w:r>
      <w:r w:rsidRPr="002C401D">
        <w:t>В статье 37:</w:t>
      </w:r>
    </w:p>
    <w:p w:rsidR="002C401D" w:rsidRPr="002C401D" w:rsidRDefault="002C401D" w:rsidP="002C401D">
      <w:pPr>
        <w:autoSpaceDE w:val="0"/>
        <w:autoSpaceDN w:val="0"/>
        <w:adjustRightInd w:val="0"/>
        <w:ind w:firstLine="708"/>
        <w:jc w:val="both"/>
      </w:pPr>
      <w:r w:rsidRPr="002C401D">
        <w:t>1) часть 1 изложить в следующей редакции:</w:t>
      </w:r>
    </w:p>
    <w:p w:rsidR="002C401D" w:rsidRPr="002C401D" w:rsidRDefault="002C401D" w:rsidP="002C401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C401D">
        <w:tab/>
      </w:r>
      <w:r w:rsidRPr="002C401D">
        <w:rPr>
          <w:rFonts w:eastAsia="Calibri"/>
          <w:lang w:eastAsia="en-US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proofErr w:type="gramStart"/>
      <w:r w:rsidRPr="002C401D">
        <w:rPr>
          <w:rFonts w:eastAsia="Calibri"/>
          <w:lang w:eastAsia="en-US"/>
        </w:rPr>
        <w:t>.»;</w:t>
      </w:r>
      <w:proofErr w:type="gramEnd"/>
    </w:p>
    <w:p w:rsidR="002C401D" w:rsidRPr="002C401D" w:rsidRDefault="002C401D" w:rsidP="002C401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C401D">
        <w:rPr>
          <w:rFonts w:eastAsia="Calibri"/>
          <w:b/>
          <w:bCs/>
          <w:lang w:eastAsia="en-US"/>
        </w:rPr>
        <w:tab/>
      </w:r>
      <w:r w:rsidRPr="002C401D">
        <w:rPr>
          <w:rFonts w:eastAsia="Calibri"/>
          <w:bCs/>
          <w:lang w:eastAsia="en-US"/>
        </w:rPr>
        <w:t xml:space="preserve">2) </w:t>
      </w:r>
      <w:r w:rsidRPr="002C401D">
        <w:rPr>
          <w:rFonts w:eastAsia="Calibri"/>
          <w:lang w:eastAsia="en-US"/>
        </w:rPr>
        <w:t>в части 2 слова «в сфере бюджетных правоотношений» исключить;</w:t>
      </w:r>
    </w:p>
    <w:p w:rsidR="002C401D" w:rsidRPr="002C401D" w:rsidRDefault="002C401D" w:rsidP="002C401D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C401D">
        <w:rPr>
          <w:rFonts w:eastAsia="Calibri"/>
          <w:bCs/>
          <w:lang w:eastAsia="en-US"/>
        </w:rPr>
        <w:tab/>
        <w:t xml:space="preserve">3) </w:t>
      </w:r>
      <w:r w:rsidRPr="002C401D">
        <w:rPr>
          <w:rFonts w:eastAsia="Calibri"/>
          <w:lang w:eastAsia="en-US"/>
        </w:rPr>
        <w:t>часть 3 изложить в следующей редакции:</w:t>
      </w:r>
    </w:p>
    <w:p w:rsidR="002C401D" w:rsidRDefault="002C401D" w:rsidP="002C401D">
      <w:pPr>
        <w:autoSpaceDE w:val="0"/>
        <w:autoSpaceDN w:val="0"/>
        <w:adjustRightInd w:val="0"/>
        <w:jc w:val="both"/>
      </w:pPr>
      <w:r w:rsidRPr="002C401D">
        <w:rPr>
          <w:rFonts w:eastAsia="Calibri"/>
          <w:lang w:eastAsia="en-US"/>
        </w:rPr>
        <w:tab/>
        <w:t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Чаинского сельского поселения</w:t>
      </w:r>
      <w:proofErr w:type="gramStart"/>
      <w:r w:rsidRPr="002C401D">
        <w:rPr>
          <w:rFonts w:eastAsia="Calibri"/>
          <w:lang w:eastAsia="en-US"/>
        </w:rPr>
        <w:t>.».</w:t>
      </w:r>
      <w:r w:rsidRPr="002C401D">
        <w:t xml:space="preserve"> </w:t>
      </w:r>
      <w:proofErr w:type="gramEnd"/>
    </w:p>
    <w:p w:rsidR="002C401D" w:rsidRPr="002C401D" w:rsidRDefault="002C401D" w:rsidP="002C401D">
      <w:pPr>
        <w:autoSpaceDE w:val="0"/>
        <w:autoSpaceDN w:val="0"/>
        <w:adjustRightInd w:val="0"/>
        <w:jc w:val="both"/>
      </w:pPr>
    </w:p>
    <w:p w:rsidR="002C401D" w:rsidRPr="002C401D" w:rsidRDefault="002C401D" w:rsidP="002C401D">
      <w:pPr>
        <w:ind w:firstLine="709"/>
        <w:jc w:val="both"/>
      </w:pPr>
      <w:r w:rsidRPr="002C401D">
        <w:t>2. Поручить Главе Чаинского сельского поселения:</w:t>
      </w:r>
    </w:p>
    <w:p w:rsidR="002C401D" w:rsidRPr="002C401D" w:rsidRDefault="002C401D" w:rsidP="002C401D">
      <w:pPr>
        <w:ind w:firstLine="709"/>
        <w:jc w:val="both"/>
      </w:pPr>
      <w:r w:rsidRPr="002C401D">
        <w:t>1)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образований»;</w:t>
      </w:r>
    </w:p>
    <w:p w:rsidR="002C401D" w:rsidRPr="002C401D" w:rsidRDefault="002C401D" w:rsidP="002C401D">
      <w:pPr>
        <w:ind w:firstLine="709"/>
        <w:jc w:val="both"/>
      </w:pPr>
      <w:r w:rsidRPr="002C401D">
        <w:t>2) обеспечить официальное о</w:t>
      </w:r>
      <w:r w:rsidR="004F0948">
        <w:t>бнародование</w:t>
      </w:r>
      <w:r w:rsidRPr="002C401D">
        <w:t xml:space="preserve"> настоящего решения после его государственной регистрации в официальном печатном издании «Официальные ведомости Чаинского сельского поселения».</w:t>
      </w:r>
    </w:p>
    <w:p w:rsidR="002C401D" w:rsidRPr="002C401D" w:rsidRDefault="002C401D" w:rsidP="002C401D">
      <w:pPr>
        <w:tabs>
          <w:tab w:val="left" w:pos="0"/>
          <w:tab w:val="left" w:pos="709"/>
          <w:tab w:val="left" w:pos="4140"/>
          <w:tab w:val="left" w:pos="4320"/>
          <w:tab w:val="left" w:pos="4500"/>
          <w:tab w:val="left" w:pos="8820"/>
          <w:tab w:val="left" w:pos="9180"/>
        </w:tabs>
        <w:ind w:right="535"/>
        <w:jc w:val="both"/>
      </w:pPr>
      <w:r w:rsidRPr="002C401D">
        <w:rPr>
          <w:sz w:val="28"/>
          <w:szCs w:val="20"/>
        </w:rPr>
        <w:tab/>
      </w:r>
      <w:r w:rsidRPr="002C401D">
        <w:t xml:space="preserve">3. Настоящее решение вступает в силу после </w:t>
      </w:r>
      <w:r w:rsidR="004F0948">
        <w:t xml:space="preserve">официального </w:t>
      </w:r>
      <w:r w:rsidRPr="002C401D">
        <w:t xml:space="preserve">обнародования.  </w:t>
      </w:r>
    </w:p>
    <w:p w:rsidR="002C401D" w:rsidRPr="002C401D" w:rsidRDefault="002C401D" w:rsidP="002C401D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  <w:r w:rsidRPr="002C401D">
        <w:t xml:space="preserve">4. </w:t>
      </w:r>
      <w:proofErr w:type="gramStart"/>
      <w:r w:rsidRPr="002C401D">
        <w:t>Контроль за</w:t>
      </w:r>
      <w:proofErr w:type="gramEnd"/>
      <w:r w:rsidRPr="002C401D">
        <w:t xml:space="preserve"> исполнением настоящего решения возложить на председателя Совета Чаинского сельского поселения С.Ю. </w:t>
      </w:r>
      <w:proofErr w:type="spellStart"/>
      <w:r w:rsidRPr="002C401D">
        <w:t>Трушлякова</w:t>
      </w:r>
      <w:proofErr w:type="spellEnd"/>
      <w:r w:rsidRPr="002C401D">
        <w:t>.</w:t>
      </w:r>
    </w:p>
    <w:p w:rsidR="002C401D" w:rsidRPr="002C401D" w:rsidRDefault="002C401D" w:rsidP="002C401D">
      <w:pPr>
        <w:overflowPunct w:val="0"/>
        <w:autoSpaceDE w:val="0"/>
        <w:autoSpaceDN w:val="0"/>
        <w:adjustRightInd w:val="0"/>
        <w:ind w:firstLine="708"/>
        <w:textAlignment w:val="baseline"/>
      </w:pPr>
    </w:p>
    <w:p w:rsidR="002C401D" w:rsidRPr="002C401D" w:rsidRDefault="002C401D" w:rsidP="002C401D">
      <w:pPr>
        <w:overflowPunct w:val="0"/>
        <w:autoSpaceDE w:val="0"/>
        <w:autoSpaceDN w:val="0"/>
        <w:adjustRightInd w:val="0"/>
        <w:spacing w:line="240" w:lineRule="exact"/>
        <w:textAlignment w:val="baseline"/>
      </w:pPr>
    </w:p>
    <w:p w:rsidR="002C401D" w:rsidRPr="002C401D" w:rsidRDefault="002C401D" w:rsidP="002C401D">
      <w:pPr>
        <w:overflowPunct w:val="0"/>
        <w:autoSpaceDE w:val="0"/>
        <w:autoSpaceDN w:val="0"/>
        <w:adjustRightInd w:val="0"/>
        <w:spacing w:line="240" w:lineRule="exact"/>
        <w:textAlignment w:val="baseline"/>
      </w:pPr>
    </w:p>
    <w:p w:rsidR="002C401D" w:rsidRPr="002C401D" w:rsidRDefault="002C401D" w:rsidP="002C401D">
      <w:pPr>
        <w:overflowPunct w:val="0"/>
        <w:autoSpaceDE w:val="0"/>
        <w:autoSpaceDN w:val="0"/>
        <w:adjustRightInd w:val="0"/>
        <w:spacing w:line="240" w:lineRule="exact"/>
        <w:textAlignment w:val="baseline"/>
      </w:pPr>
      <w:r w:rsidRPr="002C401D">
        <w:t xml:space="preserve">Председатель Совета </w:t>
      </w:r>
    </w:p>
    <w:p w:rsidR="002C401D" w:rsidRPr="002C401D" w:rsidRDefault="002C401D" w:rsidP="002C401D">
      <w:pPr>
        <w:overflowPunct w:val="0"/>
        <w:autoSpaceDE w:val="0"/>
        <w:autoSpaceDN w:val="0"/>
        <w:adjustRightInd w:val="0"/>
        <w:spacing w:line="240" w:lineRule="exact"/>
        <w:textAlignment w:val="baseline"/>
      </w:pPr>
      <w:r w:rsidRPr="002C401D">
        <w:t xml:space="preserve">Чаинского сельского поселения </w:t>
      </w:r>
      <w:r w:rsidRPr="002C401D">
        <w:tab/>
        <w:t xml:space="preserve">                                                                  С.Ю. </w:t>
      </w:r>
      <w:proofErr w:type="spellStart"/>
      <w:r w:rsidRPr="002C401D">
        <w:t>Трушляков</w:t>
      </w:r>
      <w:proofErr w:type="spellEnd"/>
    </w:p>
    <w:p w:rsidR="002C401D" w:rsidRPr="002C401D" w:rsidRDefault="002C401D" w:rsidP="002C401D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</w:pPr>
    </w:p>
    <w:p w:rsidR="002C401D" w:rsidRPr="002C401D" w:rsidRDefault="002C401D" w:rsidP="002C401D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</w:pPr>
    </w:p>
    <w:p w:rsidR="002C401D" w:rsidRPr="002C401D" w:rsidRDefault="002C401D" w:rsidP="002C401D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</w:pPr>
    </w:p>
    <w:p w:rsidR="002C401D" w:rsidRPr="002C401D" w:rsidRDefault="002C401D" w:rsidP="002C401D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</w:pPr>
    </w:p>
    <w:p w:rsidR="002C401D" w:rsidRPr="002C401D" w:rsidRDefault="002C401D" w:rsidP="002C401D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</w:pPr>
      <w:r w:rsidRPr="002C401D">
        <w:t xml:space="preserve">Глава Чаинского </w:t>
      </w:r>
    </w:p>
    <w:p w:rsidR="002C401D" w:rsidRPr="002C401D" w:rsidRDefault="002C401D" w:rsidP="002C401D">
      <w:pPr>
        <w:keepNext/>
        <w:tabs>
          <w:tab w:val="left" w:pos="900"/>
          <w:tab w:val="left" w:pos="1980"/>
        </w:tabs>
        <w:overflowPunct w:val="0"/>
        <w:autoSpaceDE w:val="0"/>
        <w:autoSpaceDN w:val="0"/>
        <w:adjustRightInd w:val="0"/>
        <w:spacing w:line="240" w:lineRule="exact"/>
        <w:jc w:val="both"/>
        <w:textAlignment w:val="baseline"/>
        <w:outlineLvl w:val="4"/>
      </w:pPr>
      <w:r w:rsidRPr="002C401D">
        <w:t>сельского поселения                                                                               В.Н. Аникин</w:t>
      </w:r>
    </w:p>
    <w:p w:rsidR="002C401D" w:rsidRPr="002C401D" w:rsidRDefault="002C401D" w:rsidP="002C401D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8"/>
          <w:szCs w:val="28"/>
        </w:rPr>
      </w:pPr>
      <w:r w:rsidRPr="002C401D">
        <w:rPr>
          <w:b/>
          <w:sz w:val="28"/>
          <w:szCs w:val="28"/>
        </w:rPr>
        <w:t xml:space="preserve">  </w:t>
      </w:r>
    </w:p>
    <w:p w:rsidR="002C401D" w:rsidRDefault="002C401D" w:rsidP="00CA6749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8"/>
          <w:szCs w:val="28"/>
        </w:rPr>
      </w:pPr>
    </w:p>
    <w:p w:rsidR="002C401D" w:rsidRDefault="002C401D" w:rsidP="00CA6749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8"/>
          <w:szCs w:val="28"/>
        </w:rPr>
      </w:pPr>
    </w:p>
    <w:p w:rsidR="002C401D" w:rsidRDefault="002C401D" w:rsidP="00CA6749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8"/>
          <w:szCs w:val="28"/>
        </w:rPr>
      </w:pPr>
    </w:p>
    <w:p w:rsidR="002C401D" w:rsidRDefault="002C401D" w:rsidP="00CA6749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8"/>
          <w:szCs w:val="28"/>
        </w:rPr>
      </w:pPr>
    </w:p>
    <w:p w:rsidR="002C401D" w:rsidRDefault="002C401D" w:rsidP="00CA6749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8"/>
          <w:szCs w:val="28"/>
        </w:rPr>
      </w:pPr>
    </w:p>
    <w:p w:rsidR="002C401D" w:rsidRDefault="002C401D" w:rsidP="00CA6749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8"/>
          <w:szCs w:val="28"/>
        </w:rPr>
      </w:pPr>
    </w:p>
    <w:p w:rsidR="002C401D" w:rsidRDefault="002C401D" w:rsidP="00CA6749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8"/>
          <w:szCs w:val="28"/>
        </w:rPr>
      </w:pPr>
    </w:p>
    <w:p w:rsidR="002C401D" w:rsidRDefault="002C401D" w:rsidP="00CA6749">
      <w:pPr>
        <w:tabs>
          <w:tab w:val="left" w:pos="1815"/>
          <w:tab w:val="center" w:pos="4674"/>
        </w:tabs>
        <w:spacing w:line="276" w:lineRule="auto"/>
        <w:jc w:val="center"/>
        <w:rPr>
          <w:b/>
          <w:sz w:val="28"/>
          <w:szCs w:val="28"/>
        </w:rPr>
      </w:pPr>
    </w:p>
    <w:sectPr w:rsidR="002C401D" w:rsidSect="00FE463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E7C"/>
    <w:rsid w:val="00043D56"/>
    <w:rsid w:val="00223A2B"/>
    <w:rsid w:val="002A7CBC"/>
    <w:rsid w:val="002C401D"/>
    <w:rsid w:val="002E2171"/>
    <w:rsid w:val="00386B3F"/>
    <w:rsid w:val="004F0948"/>
    <w:rsid w:val="00520893"/>
    <w:rsid w:val="00732E48"/>
    <w:rsid w:val="00787E7C"/>
    <w:rsid w:val="007912DC"/>
    <w:rsid w:val="00807D81"/>
    <w:rsid w:val="00813108"/>
    <w:rsid w:val="0095671E"/>
    <w:rsid w:val="009D3BE6"/>
    <w:rsid w:val="00AF5379"/>
    <w:rsid w:val="00B56070"/>
    <w:rsid w:val="00BD6120"/>
    <w:rsid w:val="00CA6749"/>
    <w:rsid w:val="00EC3F8C"/>
    <w:rsid w:val="00EF29D6"/>
    <w:rsid w:val="00F64251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7912DC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customStyle="1" w:styleId="10">
    <w:name w:val="Знак Знак Знак1"/>
    <w:basedOn w:val="a"/>
    <w:rsid w:val="002E217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8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089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Подзаголовок1"/>
    <w:basedOn w:val="a"/>
    <w:next w:val="a"/>
    <w:uiPriority w:val="11"/>
    <w:qFormat/>
    <w:rsid w:val="007912DC"/>
    <w:pPr>
      <w:numPr>
        <w:ilvl w:val="1"/>
      </w:numPr>
      <w:spacing w:after="160" w:line="259" w:lineRule="auto"/>
    </w:pPr>
    <w:rPr>
      <w:rFonts w:ascii="Calibri Light" w:hAnsi="Calibri Light"/>
      <w:i/>
      <w:iCs/>
      <w:color w:val="5B9BD5"/>
      <w:spacing w:val="15"/>
      <w:lang w:eastAsia="en-US"/>
    </w:rPr>
  </w:style>
  <w:style w:type="paragraph" w:customStyle="1" w:styleId="10">
    <w:name w:val="Знак Знак Знак1"/>
    <w:basedOn w:val="a"/>
    <w:rsid w:val="002E217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2024-04-01T04:46:00Z</cp:lastPrinted>
  <dcterms:created xsi:type="dcterms:W3CDTF">2022-05-31T03:23:00Z</dcterms:created>
  <dcterms:modified xsi:type="dcterms:W3CDTF">2024-04-01T05:03:00Z</dcterms:modified>
</cp:coreProperties>
</file>