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963" w:rsidRPr="00853622" w:rsidRDefault="00562963" w:rsidP="00562963">
      <w:pPr>
        <w:pStyle w:val="a3"/>
        <w:outlineLvl w:val="0"/>
        <w:rPr>
          <w:b/>
          <w:szCs w:val="28"/>
        </w:rPr>
      </w:pPr>
      <w:r w:rsidRPr="00853622">
        <w:rPr>
          <w:b/>
          <w:szCs w:val="28"/>
        </w:rPr>
        <w:t>ТОМСКАЯ ОБЛАСТЬ ЧАИНСКИЙ РАЙОН</w:t>
      </w:r>
    </w:p>
    <w:p w:rsidR="00562963" w:rsidRPr="00853622" w:rsidRDefault="00562963" w:rsidP="00562963">
      <w:pPr>
        <w:pStyle w:val="a3"/>
        <w:outlineLvl w:val="0"/>
        <w:rPr>
          <w:b/>
          <w:szCs w:val="28"/>
        </w:rPr>
      </w:pPr>
      <w:r w:rsidRPr="00853622">
        <w:rPr>
          <w:b/>
          <w:szCs w:val="28"/>
        </w:rPr>
        <w:t>МУНИЦИПАЛЬНОЕ ОБРАЗОВАНИЕ «ЧАИНСКОЕ СЕЛЬСКОЕ ПОСЕЛЕНИЕ»</w:t>
      </w:r>
    </w:p>
    <w:p w:rsidR="00562963" w:rsidRPr="00853622" w:rsidRDefault="00562963" w:rsidP="00562963">
      <w:pPr>
        <w:pStyle w:val="a3"/>
        <w:outlineLvl w:val="0"/>
        <w:rPr>
          <w:szCs w:val="28"/>
        </w:rPr>
      </w:pPr>
    </w:p>
    <w:p w:rsidR="00562963" w:rsidRPr="00893A9B" w:rsidRDefault="006E13CD" w:rsidP="00562963">
      <w:pPr>
        <w:pStyle w:val="a5"/>
        <w:jc w:val="left"/>
        <w:outlineLvl w:val="0"/>
        <w:rPr>
          <w:sz w:val="24"/>
          <w:szCs w:val="24"/>
        </w:rPr>
      </w:pPr>
      <w:r>
        <w:rPr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78.7pt;margin-top:9.9pt;width:198.3pt;height:160.6pt;z-index:251660288" o:allowincell="f" strokecolor="white">
            <v:textbox style="mso-next-textbox:#_x0000_s1026">
              <w:txbxContent>
                <w:p w:rsidR="00562963" w:rsidRPr="00893A9B" w:rsidRDefault="00562963" w:rsidP="0056296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3A9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Прокуратура Чаинского района </w:t>
                  </w:r>
                  <w:r w:rsidR="0047253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</w:t>
                  </w:r>
                  <w:r w:rsidRPr="00893A9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Томской области</w:t>
                  </w:r>
                </w:p>
                <w:p w:rsidR="00562963" w:rsidRDefault="00562963" w:rsidP="00562963"/>
                <w:p w:rsidR="00562963" w:rsidRPr="00853622" w:rsidRDefault="00562963" w:rsidP="0056296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62963" w:rsidRDefault="00562963" w:rsidP="00562963">
                  <w:pPr>
                    <w:rPr>
                      <w:sz w:val="26"/>
                      <w:szCs w:val="26"/>
                    </w:rPr>
                  </w:pPr>
                </w:p>
              </w:txbxContent>
            </v:textbox>
          </v:shape>
        </w:pict>
      </w:r>
    </w:p>
    <w:p w:rsidR="00562963" w:rsidRPr="00893A9B" w:rsidRDefault="006E13CD" w:rsidP="00562963">
      <w:pPr>
        <w:pStyle w:val="a5"/>
        <w:jc w:val="left"/>
        <w:outlineLvl w:val="0"/>
        <w:rPr>
          <w:sz w:val="24"/>
          <w:szCs w:val="24"/>
        </w:rPr>
      </w:pPr>
      <w:r>
        <w:rPr>
          <w:sz w:val="24"/>
          <w:szCs w:val="24"/>
        </w:rPr>
        <w:pict>
          <v:shape id="_x0000_s1027" type="#_x0000_t202" style="position:absolute;margin-left:-4.05pt;margin-top:.3pt;width:195.75pt;height:178.8pt;z-index:251661312" o:allowincell="f" strokecolor="white">
            <v:textbox style="mso-next-textbox:#_x0000_s1027">
              <w:txbxContent>
                <w:p w:rsidR="00562963" w:rsidRPr="00EE7270" w:rsidRDefault="00562963" w:rsidP="00562963">
                  <w:pPr>
                    <w:pStyle w:val="a5"/>
                    <w:jc w:val="left"/>
                    <w:outlineLvl w:val="0"/>
                    <w:rPr>
                      <w:b w:val="0"/>
                      <w:sz w:val="24"/>
                      <w:szCs w:val="24"/>
                    </w:rPr>
                  </w:pPr>
                  <w:r w:rsidRPr="00EE7270">
                    <w:rPr>
                      <w:b w:val="0"/>
                      <w:sz w:val="24"/>
                      <w:szCs w:val="24"/>
                    </w:rPr>
                    <w:t>Администрация Чаинского сельского поселения</w:t>
                  </w:r>
                </w:p>
                <w:p w:rsidR="00562963" w:rsidRPr="00EE7270" w:rsidRDefault="00562963" w:rsidP="0056296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E72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Адрес: ул. Комсомольская, 14, с. Чаинск,  Томская область, 636407</w:t>
                  </w:r>
                </w:p>
                <w:p w:rsidR="00562963" w:rsidRPr="00EE7270" w:rsidRDefault="00562963" w:rsidP="0056296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E72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тел. (8-257) 5-61-19, 5-61-42</w:t>
                  </w:r>
                </w:p>
                <w:p w:rsidR="00562963" w:rsidRPr="00EE7270" w:rsidRDefault="00562963" w:rsidP="0056296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E72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факс (8-257) 5-61-19</w:t>
                  </w:r>
                </w:p>
                <w:p w:rsidR="00562963" w:rsidRPr="00EE7270" w:rsidRDefault="00562963" w:rsidP="0056296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E72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ОКПО 79195917</w:t>
                  </w:r>
                </w:p>
                <w:p w:rsidR="00562963" w:rsidRPr="00EE7270" w:rsidRDefault="00562963" w:rsidP="0056296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E72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ОГРН 105700744</w:t>
                  </w:r>
                  <w:r w:rsidR="00EB2D90" w:rsidRPr="00EE72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1699</w:t>
                  </w:r>
                </w:p>
                <w:p w:rsidR="00562963" w:rsidRPr="00EE7270" w:rsidRDefault="00562963" w:rsidP="00562963">
                  <w:pPr>
                    <w:pStyle w:val="1"/>
                    <w:rPr>
                      <w:b w:val="0"/>
                    </w:rPr>
                  </w:pPr>
                  <w:r w:rsidRPr="00EE7270">
                    <w:rPr>
                      <w:b w:val="0"/>
                    </w:rPr>
                    <w:t>ИНН/КПП 7015002691/701501001</w:t>
                  </w:r>
                </w:p>
                <w:p w:rsidR="00562963" w:rsidRDefault="00562963" w:rsidP="00562963">
                  <w:pPr>
                    <w:rPr>
                      <w:b/>
                      <w:i/>
                      <w:sz w:val="24"/>
                      <w:u w:val="single"/>
                    </w:rPr>
                  </w:pPr>
                </w:p>
                <w:p w:rsidR="00562963" w:rsidRPr="007E3756" w:rsidRDefault="00562963" w:rsidP="00562963">
                  <w:pP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7E3756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_</w:t>
                  </w:r>
                  <w:r w:rsidR="001329B7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13.04</w:t>
                  </w:r>
                  <w:r w:rsidR="009C569B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.2020</w:t>
                  </w:r>
                  <w:r w:rsidRPr="007E3756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 xml:space="preserve"> </w:t>
                  </w:r>
                  <w:r w:rsidRPr="007E37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</w:t>
                  </w:r>
                  <w:r w:rsidR="00B740B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1329B7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168</w:t>
                  </w:r>
                </w:p>
                <w:p w:rsidR="00562963" w:rsidRDefault="00562963" w:rsidP="00562963">
                  <w:pPr>
                    <w:rPr>
                      <w:sz w:val="20"/>
                    </w:rPr>
                  </w:pPr>
                </w:p>
                <w:p w:rsidR="00562963" w:rsidRDefault="00562963" w:rsidP="00562963">
                  <w:pPr>
                    <w:rPr>
                      <w:sz w:val="24"/>
                    </w:rPr>
                  </w:pPr>
                </w:p>
              </w:txbxContent>
            </v:textbox>
          </v:shape>
        </w:pict>
      </w:r>
      <w:r w:rsidR="00562963" w:rsidRPr="00893A9B">
        <w:rPr>
          <w:b w:val="0"/>
          <w:sz w:val="24"/>
          <w:szCs w:val="24"/>
        </w:rPr>
        <w:tab/>
      </w:r>
      <w:r w:rsidR="00562963" w:rsidRPr="00893A9B">
        <w:rPr>
          <w:sz w:val="24"/>
          <w:szCs w:val="24"/>
        </w:rPr>
        <w:t>Муниципальное образование</w:t>
      </w:r>
    </w:p>
    <w:p w:rsidR="00562963" w:rsidRPr="00893A9B" w:rsidRDefault="00562963" w:rsidP="00562963">
      <w:pPr>
        <w:pStyle w:val="a5"/>
        <w:tabs>
          <w:tab w:val="left" w:pos="5190"/>
        </w:tabs>
        <w:jc w:val="left"/>
        <w:outlineLvl w:val="0"/>
        <w:rPr>
          <w:b w:val="0"/>
          <w:sz w:val="24"/>
          <w:szCs w:val="24"/>
        </w:rPr>
      </w:pPr>
      <w:r w:rsidRPr="00893A9B">
        <w:rPr>
          <w:sz w:val="24"/>
          <w:szCs w:val="24"/>
        </w:rPr>
        <w:t>«Подгорнское сельское поселение</w:t>
      </w:r>
    </w:p>
    <w:p w:rsidR="00562963" w:rsidRPr="00893A9B" w:rsidRDefault="00562963" w:rsidP="00562963">
      <w:pPr>
        <w:pStyle w:val="a5"/>
        <w:jc w:val="left"/>
        <w:outlineLvl w:val="0"/>
        <w:rPr>
          <w:b w:val="0"/>
          <w:sz w:val="24"/>
          <w:szCs w:val="24"/>
        </w:rPr>
      </w:pPr>
    </w:p>
    <w:p w:rsidR="00562963" w:rsidRPr="00893A9B" w:rsidRDefault="00562963" w:rsidP="00562963">
      <w:pPr>
        <w:pStyle w:val="a5"/>
        <w:jc w:val="left"/>
        <w:outlineLvl w:val="0"/>
        <w:rPr>
          <w:b w:val="0"/>
          <w:sz w:val="24"/>
          <w:szCs w:val="24"/>
        </w:rPr>
      </w:pPr>
    </w:p>
    <w:p w:rsidR="00562963" w:rsidRPr="00893A9B" w:rsidRDefault="00562963" w:rsidP="00562963">
      <w:pPr>
        <w:pStyle w:val="a5"/>
        <w:jc w:val="left"/>
        <w:outlineLvl w:val="0"/>
        <w:rPr>
          <w:b w:val="0"/>
          <w:sz w:val="24"/>
          <w:szCs w:val="24"/>
        </w:rPr>
      </w:pPr>
    </w:p>
    <w:p w:rsidR="00562963" w:rsidRPr="00893A9B" w:rsidRDefault="00562963" w:rsidP="00562963">
      <w:pPr>
        <w:pStyle w:val="a5"/>
        <w:jc w:val="left"/>
        <w:outlineLvl w:val="0"/>
        <w:rPr>
          <w:b w:val="0"/>
          <w:sz w:val="24"/>
          <w:szCs w:val="24"/>
        </w:rPr>
      </w:pPr>
    </w:p>
    <w:p w:rsidR="00562963" w:rsidRPr="00893A9B" w:rsidRDefault="00562963" w:rsidP="00562963">
      <w:pPr>
        <w:pStyle w:val="a5"/>
        <w:jc w:val="left"/>
        <w:outlineLvl w:val="0"/>
        <w:rPr>
          <w:b w:val="0"/>
          <w:sz w:val="24"/>
          <w:szCs w:val="24"/>
        </w:rPr>
      </w:pPr>
    </w:p>
    <w:p w:rsidR="00562963" w:rsidRPr="00893A9B" w:rsidRDefault="00562963" w:rsidP="00562963">
      <w:pPr>
        <w:pStyle w:val="a5"/>
        <w:jc w:val="left"/>
        <w:outlineLvl w:val="0"/>
        <w:rPr>
          <w:b w:val="0"/>
          <w:sz w:val="24"/>
          <w:szCs w:val="24"/>
        </w:rPr>
      </w:pPr>
    </w:p>
    <w:p w:rsidR="00562963" w:rsidRPr="00893A9B" w:rsidRDefault="00562963" w:rsidP="00562963">
      <w:pPr>
        <w:pStyle w:val="a5"/>
        <w:jc w:val="left"/>
        <w:outlineLvl w:val="0"/>
        <w:rPr>
          <w:b w:val="0"/>
          <w:sz w:val="24"/>
          <w:szCs w:val="24"/>
        </w:rPr>
      </w:pPr>
    </w:p>
    <w:p w:rsidR="00562963" w:rsidRPr="00893A9B" w:rsidRDefault="00562963" w:rsidP="00562963">
      <w:pPr>
        <w:pStyle w:val="a5"/>
        <w:jc w:val="left"/>
        <w:outlineLvl w:val="0"/>
        <w:rPr>
          <w:b w:val="0"/>
          <w:sz w:val="24"/>
          <w:szCs w:val="24"/>
        </w:rPr>
      </w:pPr>
      <w:r w:rsidRPr="00893A9B">
        <w:rPr>
          <w:b w:val="0"/>
          <w:sz w:val="24"/>
          <w:szCs w:val="24"/>
        </w:rPr>
        <w:t>15</w:t>
      </w:r>
    </w:p>
    <w:p w:rsidR="00562963" w:rsidRDefault="00562963" w:rsidP="00562963">
      <w:pPr>
        <w:pStyle w:val="a5"/>
        <w:jc w:val="left"/>
        <w:outlineLvl w:val="0"/>
        <w:rPr>
          <w:b w:val="0"/>
          <w:sz w:val="24"/>
          <w:szCs w:val="24"/>
        </w:rPr>
      </w:pPr>
    </w:p>
    <w:p w:rsidR="00EE7270" w:rsidRDefault="00EE7270" w:rsidP="00562963">
      <w:pPr>
        <w:pStyle w:val="a5"/>
        <w:jc w:val="left"/>
        <w:outlineLvl w:val="0"/>
        <w:rPr>
          <w:b w:val="0"/>
          <w:sz w:val="24"/>
          <w:szCs w:val="24"/>
        </w:rPr>
      </w:pPr>
    </w:p>
    <w:p w:rsidR="00EE7270" w:rsidRPr="00893A9B" w:rsidRDefault="00EE7270" w:rsidP="00562963">
      <w:pPr>
        <w:pStyle w:val="a5"/>
        <w:jc w:val="left"/>
        <w:outlineLvl w:val="0"/>
        <w:rPr>
          <w:b w:val="0"/>
          <w:sz w:val="24"/>
          <w:szCs w:val="24"/>
        </w:rPr>
      </w:pPr>
    </w:p>
    <w:p w:rsidR="00562963" w:rsidRPr="00893A9B" w:rsidRDefault="00562963" w:rsidP="00A661D3">
      <w:pPr>
        <w:pStyle w:val="a5"/>
        <w:jc w:val="both"/>
        <w:outlineLvl w:val="0"/>
        <w:rPr>
          <w:b w:val="0"/>
          <w:sz w:val="24"/>
          <w:szCs w:val="24"/>
        </w:rPr>
      </w:pPr>
      <w:r w:rsidRPr="00893A9B">
        <w:rPr>
          <w:b w:val="0"/>
          <w:sz w:val="24"/>
          <w:szCs w:val="24"/>
        </w:rPr>
        <w:tab/>
      </w:r>
    </w:p>
    <w:p w:rsidR="00433D96" w:rsidRDefault="00562963" w:rsidP="00895964">
      <w:pPr>
        <w:pStyle w:val="ConsPlusTitle"/>
        <w:widowControl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0458A">
        <w:rPr>
          <w:rFonts w:ascii="Times New Roman" w:hAnsi="Times New Roman" w:cs="Times New Roman"/>
          <w:b w:val="0"/>
          <w:sz w:val="24"/>
          <w:szCs w:val="24"/>
        </w:rPr>
        <w:t>Направляем вам для рассмо</w:t>
      </w:r>
      <w:r>
        <w:rPr>
          <w:rFonts w:ascii="Times New Roman" w:hAnsi="Times New Roman" w:cs="Times New Roman"/>
          <w:b w:val="0"/>
          <w:sz w:val="24"/>
          <w:szCs w:val="24"/>
        </w:rPr>
        <w:t>трения и дачи заключения проект</w:t>
      </w:r>
      <w:r w:rsidR="0048077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95964">
        <w:rPr>
          <w:rFonts w:ascii="Times New Roman" w:hAnsi="Times New Roman" w:cs="Times New Roman"/>
          <w:b w:val="0"/>
          <w:sz w:val="24"/>
          <w:szCs w:val="24"/>
        </w:rPr>
        <w:t xml:space="preserve">постановления администрации </w:t>
      </w:r>
      <w:r w:rsidR="007E3756">
        <w:rPr>
          <w:rFonts w:ascii="Times New Roman" w:hAnsi="Times New Roman" w:cs="Times New Roman"/>
          <w:b w:val="0"/>
          <w:sz w:val="24"/>
          <w:szCs w:val="24"/>
        </w:rPr>
        <w:t>Чаинского сельского поселения</w:t>
      </w:r>
      <w:r w:rsidR="00433D96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562963" w:rsidRDefault="00433D96" w:rsidP="00895964">
      <w:pPr>
        <w:pStyle w:val="ConsPlusTitle"/>
        <w:widowControl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1.</w:t>
      </w:r>
      <w:r w:rsidR="007E375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329B7" w:rsidRPr="001329B7">
        <w:rPr>
          <w:rFonts w:ascii="Times New Roman" w:hAnsi="Times New Roman" w:cs="Times New Roman"/>
          <w:b w:val="0"/>
          <w:sz w:val="24"/>
          <w:szCs w:val="24"/>
        </w:rPr>
        <w:t>Об утверждении Порядка ведения реестра расходных обязательств муниципального образования «Чаинское сельское поселение»</w:t>
      </w:r>
      <w:r w:rsidR="00895964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9D26BB" w:rsidRPr="00562963" w:rsidRDefault="009D26BB" w:rsidP="00895964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62963" w:rsidRPr="0060458A" w:rsidRDefault="00895964" w:rsidP="00895964">
      <w:pPr>
        <w:tabs>
          <w:tab w:val="left" w:pos="925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Принятие правового акта</w:t>
      </w:r>
      <w:r w:rsidR="00562963" w:rsidRPr="0060458A">
        <w:rPr>
          <w:rFonts w:ascii="Times New Roman" w:hAnsi="Times New Roman" w:cs="Times New Roman"/>
          <w:sz w:val="24"/>
          <w:szCs w:val="24"/>
        </w:rPr>
        <w:t xml:space="preserve"> планируется на</w:t>
      </w:r>
      <w:r w:rsidR="002F4798">
        <w:rPr>
          <w:rFonts w:ascii="Times New Roman" w:hAnsi="Times New Roman" w:cs="Times New Roman"/>
          <w:sz w:val="24"/>
          <w:szCs w:val="24"/>
        </w:rPr>
        <w:t xml:space="preserve"> </w:t>
      </w:r>
      <w:r w:rsidR="001329B7">
        <w:rPr>
          <w:rFonts w:ascii="Times New Roman" w:hAnsi="Times New Roman" w:cs="Times New Roman"/>
          <w:sz w:val="24"/>
          <w:szCs w:val="24"/>
        </w:rPr>
        <w:t>апрель</w:t>
      </w:r>
      <w:r w:rsidR="007E3756">
        <w:rPr>
          <w:rFonts w:ascii="Times New Roman" w:hAnsi="Times New Roman" w:cs="Times New Roman"/>
          <w:sz w:val="24"/>
          <w:szCs w:val="24"/>
        </w:rPr>
        <w:t xml:space="preserve"> 20</w:t>
      </w:r>
      <w:r w:rsidR="002334CF">
        <w:rPr>
          <w:rFonts w:ascii="Times New Roman" w:hAnsi="Times New Roman" w:cs="Times New Roman"/>
          <w:sz w:val="24"/>
          <w:szCs w:val="24"/>
        </w:rPr>
        <w:t>20</w:t>
      </w:r>
      <w:r w:rsidR="00562963" w:rsidRPr="0060458A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562963" w:rsidRPr="0060458A" w:rsidRDefault="007E3756" w:rsidP="00895964">
      <w:pPr>
        <w:ind w:firstLine="709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  <w:r w:rsidR="00562963">
        <w:rPr>
          <w:rFonts w:ascii="Times New Roman" w:hAnsi="Times New Roman" w:cs="Times New Roman"/>
          <w:sz w:val="24"/>
          <w:szCs w:val="24"/>
        </w:rPr>
        <w:t xml:space="preserve"> направлен</w:t>
      </w:r>
      <w:r w:rsidR="00562963" w:rsidRPr="0060458A">
        <w:rPr>
          <w:rFonts w:ascii="Times New Roman" w:hAnsi="Times New Roman" w:cs="Times New Roman"/>
          <w:sz w:val="24"/>
          <w:szCs w:val="24"/>
        </w:rPr>
        <w:t xml:space="preserve"> </w:t>
      </w:r>
      <w:r w:rsidR="007308D3">
        <w:rPr>
          <w:rFonts w:ascii="Times New Roman" w:hAnsi="Times New Roman" w:cs="Times New Roman"/>
          <w:sz w:val="24"/>
          <w:szCs w:val="24"/>
        </w:rPr>
        <w:t>в</w:t>
      </w:r>
      <w:r w:rsidR="009F6E55">
        <w:rPr>
          <w:rFonts w:ascii="Times New Roman" w:hAnsi="Times New Roman" w:cs="Times New Roman"/>
          <w:sz w:val="24"/>
          <w:szCs w:val="24"/>
        </w:rPr>
        <w:t xml:space="preserve"> ваш адрес электронной почтой </w:t>
      </w:r>
      <w:r w:rsidR="001329B7">
        <w:rPr>
          <w:rFonts w:ascii="Times New Roman" w:hAnsi="Times New Roman" w:cs="Times New Roman"/>
          <w:sz w:val="24"/>
          <w:szCs w:val="24"/>
        </w:rPr>
        <w:t>13</w:t>
      </w:r>
      <w:r w:rsidR="00562963" w:rsidRPr="0060458A">
        <w:rPr>
          <w:rFonts w:ascii="Times New Roman" w:hAnsi="Times New Roman" w:cs="Times New Roman"/>
          <w:sz w:val="24"/>
          <w:szCs w:val="24"/>
        </w:rPr>
        <w:t>.</w:t>
      </w:r>
      <w:r w:rsidR="001329B7">
        <w:rPr>
          <w:rFonts w:ascii="Times New Roman" w:hAnsi="Times New Roman" w:cs="Times New Roman"/>
          <w:sz w:val="24"/>
          <w:szCs w:val="24"/>
        </w:rPr>
        <w:t>04</w:t>
      </w:r>
      <w:r w:rsidR="00C374D7">
        <w:rPr>
          <w:rFonts w:ascii="Times New Roman" w:hAnsi="Times New Roman" w:cs="Times New Roman"/>
          <w:sz w:val="24"/>
          <w:szCs w:val="24"/>
        </w:rPr>
        <w:t>.</w:t>
      </w:r>
      <w:r w:rsidR="002334CF">
        <w:rPr>
          <w:rFonts w:ascii="Times New Roman" w:hAnsi="Times New Roman" w:cs="Times New Roman"/>
          <w:sz w:val="24"/>
          <w:szCs w:val="24"/>
        </w:rPr>
        <w:t>2020</w:t>
      </w:r>
      <w:r w:rsidR="00562963" w:rsidRPr="0060458A">
        <w:rPr>
          <w:rFonts w:ascii="Times New Roman" w:hAnsi="Times New Roman" w:cs="Times New Roman"/>
          <w:sz w:val="24"/>
          <w:szCs w:val="24"/>
        </w:rPr>
        <w:t xml:space="preserve"> года</w:t>
      </w:r>
      <w:r w:rsidR="00895964">
        <w:rPr>
          <w:rFonts w:ascii="Times New Roman" w:hAnsi="Times New Roman" w:cs="Times New Roman"/>
          <w:sz w:val="24"/>
          <w:szCs w:val="24"/>
        </w:rPr>
        <w:t>.</w:t>
      </w:r>
    </w:p>
    <w:p w:rsidR="00562963" w:rsidRDefault="00562963" w:rsidP="001F60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E7270" w:rsidRPr="0060458A" w:rsidRDefault="00EE7270" w:rsidP="001F60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2963" w:rsidRPr="00895964" w:rsidRDefault="00562963" w:rsidP="00895964">
      <w:pPr>
        <w:pStyle w:val="ConsPlusTitle"/>
        <w:widowControl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95964">
        <w:rPr>
          <w:rFonts w:ascii="Times New Roman" w:hAnsi="Times New Roman" w:cs="Times New Roman"/>
          <w:b w:val="0"/>
          <w:sz w:val="24"/>
          <w:szCs w:val="24"/>
        </w:rPr>
        <w:t>Глава Чаинского сельского поселения</w:t>
      </w:r>
      <w:r w:rsidRPr="00895964">
        <w:rPr>
          <w:rFonts w:ascii="Times New Roman" w:hAnsi="Times New Roman" w:cs="Times New Roman"/>
          <w:b w:val="0"/>
          <w:sz w:val="24"/>
          <w:szCs w:val="24"/>
        </w:rPr>
        <w:tab/>
      </w:r>
      <w:r w:rsidR="009F6E55" w:rsidRPr="00895964">
        <w:rPr>
          <w:rFonts w:ascii="Times New Roman" w:hAnsi="Times New Roman" w:cs="Times New Roman"/>
          <w:b w:val="0"/>
          <w:sz w:val="24"/>
          <w:szCs w:val="24"/>
        </w:rPr>
        <w:t xml:space="preserve">      </w:t>
      </w:r>
      <w:r w:rsidR="00895964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</w:t>
      </w:r>
      <w:r w:rsidR="009F6E55" w:rsidRPr="00895964"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  <w:r w:rsidRPr="00895964">
        <w:rPr>
          <w:rFonts w:ascii="Times New Roman" w:hAnsi="Times New Roman" w:cs="Times New Roman"/>
          <w:b w:val="0"/>
          <w:sz w:val="24"/>
          <w:szCs w:val="24"/>
        </w:rPr>
        <w:t>В.Н. Аникин</w:t>
      </w:r>
    </w:p>
    <w:p w:rsidR="00562963" w:rsidRDefault="00562963" w:rsidP="001F60C1">
      <w:pPr>
        <w:rPr>
          <w:rFonts w:ascii="Times New Roman" w:hAnsi="Times New Roman" w:cs="Times New Roman"/>
          <w:lang w:eastAsia="ar-SA"/>
        </w:rPr>
      </w:pPr>
    </w:p>
    <w:p w:rsidR="00562963" w:rsidRDefault="00562963" w:rsidP="001F60C1">
      <w:pPr>
        <w:rPr>
          <w:rFonts w:ascii="Times New Roman" w:hAnsi="Times New Roman" w:cs="Times New Roman"/>
          <w:lang w:eastAsia="ar-SA"/>
        </w:rPr>
      </w:pPr>
    </w:p>
    <w:p w:rsidR="00562963" w:rsidRDefault="00562963" w:rsidP="001F60C1">
      <w:pPr>
        <w:rPr>
          <w:rFonts w:ascii="Times New Roman" w:hAnsi="Times New Roman" w:cs="Times New Roman"/>
          <w:lang w:eastAsia="ar-SA"/>
        </w:rPr>
      </w:pPr>
    </w:p>
    <w:p w:rsidR="00562963" w:rsidRDefault="00562963" w:rsidP="001F60C1">
      <w:pPr>
        <w:rPr>
          <w:rFonts w:ascii="Times New Roman" w:hAnsi="Times New Roman" w:cs="Times New Roman"/>
          <w:lang w:eastAsia="ar-SA"/>
        </w:rPr>
      </w:pPr>
    </w:p>
    <w:p w:rsidR="00562963" w:rsidRDefault="00562963" w:rsidP="00562963">
      <w:pPr>
        <w:rPr>
          <w:rFonts w:ascii="Times New Roman" w:hAnsi="Times New Roman" w:cs="Times New Roman"/>
          <w:lang w:eastAsia="ar-SA"/>
        </w:rPr>
      </w:pPr>
    </w:p>
    <w:p w:rsidR="00562963" w:rsidRDefault="00562963" w:rsidP="00562963">
      <w:pPr>
        <w:rPr>
          <w:rFonts w:ascii="Times New Roman" w:hAnsi="Times New Roman" w:cs="Times New Roman"/>
          <w:lang w:eastAsia="ar-SA"/>
        </w:rPr>
      </w:pPr>
    </w:p>
    <w:p w:rsidR="007308D3" w:rsidRDefault="007308D3" w:rsidP="00562963">
      <w:pPr>
        <w:rPr>
          <w:rFonts w:ascii="Times New Roman" w:hAnsi="Times New Roman" w:cs="Times New Roman"/>
          <w:lang w:eastAsia="ar-SA"/>
        </w:rPr>
      </w:pPr>
    </w:p>
    <w:p w:rsidR="007308D3" w:rsidRDefault="007308D3" w:rsidP="00562963">
      <w:pPr>
        <w:rPr>
          <w:rFonts w:ascii="Times New Roman" w:hAnsi="Times New Roman" w:cs="Times New Roman"/>
          <w:lang w:eastAsia="ar-SA"/>
        </w:rPr>
      </w:pPr>
    </w:p>
    <w:p w:rsidR="00546775" w:rsidRDefault="007E3756" w:rsidP="007E3756">
      <w:pPr>
        <w:rPr>
          <w:rFonts w:ascii="Times New Roman" w:hAnsi="Times New Roman" w:cs="Times New Roman"/>
          <w:sz w:val="20"/>
          <w:szCs w:val="20"/>
          <w:lang w:eastAsia="ar-SA"/>
        </w:rPr>
      </w:pPr>
      <w:r w:rsidRPr="007308D3">
        <w:rPr>
          <w:rFonts w:ascii="Times New Roman" w:hAnsi="Times New Roman" w:cs="Times New Roman"/>
          <w:sz w:val="20"/>
          <w:szCs w:val="20"/>
          <w:lang w:eastAsia="ar-SA"/>
        </w:rPr>
        <w:t>Исп. Л.Ю. Куусмаа, тел. 5-61-42</w:t>
      </w:r>
    </w:p>
    <w:p w:rsidR="00895964" w:rsidRDefault="00895964" w:rsidP="007E3756">
      <w:pPr>
        <w:rPr>
          <w:rFonts w:ascii="Times New Roman" w:hAnsi="Times New Roman" w:cs="Times New Roman"/>
          <w:sz w:val="20"/>
          <w:szCs w:val="20"/>
          <w:lang w:eastAsia="ar-SA"/>
        </w:rPr>
      </w:pPr>
    </w:p>
    <w:p w:rsidR="001329B7" w:rsidRDefault="001329B7" w:rsidP="007E3756">
      <w:pPr>
        <w:rPr>
          <w:rFonts w:ascii="Times New Roman" w:hAnsi="Times New Roman" w:cs="Times New Roman"/>
          <w:sz w:val="20"/>
          <w:szCs w:val="20"/>
          <w:lang w:eastAsia="ar-SA"/>
        </w:rPr>
      </w:pPr>
    </w:p>
    <w:p w:rsidR="001329B7" w:rsidRDefault="001329B7" w:rsidP="007E3756">
      <w:pPr>
        <w:rPr>
          <w:rFonts w:ascii="Times New Roman" w:hAnsi="Times New Roman" w:cs="Times New Roman"/>
          <w:sz w:val="20"/>
          <w:szCs w:val="20"/>
          <w:lang w:eastAsia="ar-SA"/>
        </w:rPr>
      </w:pPr>
    </w:p>
    <w:p w:rsidR="001329B7" w:rsidRDefault="001329B7" w:rsidP="007E3756">
      <w:pPr>
        <w:rPr>
          <w:rFonts w:ascii="Times New Roman" w:hAnsi="Times New Roman" w:cs="Times New Roman"/>
          <w:sz w:val="20"/>
          <w:szCs w:val="20"/>
          <w:lang w:eastAsia="ar-SA"/>
        </w:rPr>
      </w:pPr>
    </w:p>
    <w:p w:rsidR="001329B7" w:rsidRPr="001329B7" w:rsidRDefault="001329B7" w:rsidP="001329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329B7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МУНИЦИПАЛЬНОЕ ОБРАЗОВАНИЕ </w:t>
      </w:r>
    </w:p>
    <w:p w:rsidR="001329B7" w:rsidRPr="001329B7" w:rsidRDefault="001329B7" w:rsidP="001329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329B7">
        <w:rPr>
          <w:rFonts w:ascii="Times New Roman" w:eastAsia="Times New Roman" w:hAnsi="Times New Roman" w:cs="Times New Roman"/>
          <w:b/>
          <w:bCs/>
          <w:sz w:val="28"/>
          <w:szCs w:val="28"/>
        </w:rPr>
        <w:t>«ЧАИНСКОЕ СЕЛЬСКОЕ ПОСЕЛЕНИЕ»</w:t>
      </w:r>
    </w:p>
    <w:p w:rsidR="001329B7" w:rsidRPr="001329B7" w:rsidRDefault="001329B7" w:rsidP="001329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329B7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АДМИНИСТРАЦИЯ ЧАИНСКОГО СЕЛЬСКОГО ПОСЕЛЕНИЯ</w:t>
      </w:r>
    </w:p>
    <w:p w:rsidR="001329B7" w:rsidRPr="001329B7" w:rsidRDefault="001329B7" w:rsidP="001329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329B7" w:rsidRPr="001329B7" w:rsidRDefault="001329B7" w:rsidP="00132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29B7" w:rsidRPr="001329B7" w:rsidRDefault="001329B7" w:rsidP="001329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1329B7" w:rsidRPr="001329B7" w:rsidRDefault="001329B7" w:rsidP="001329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29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329B7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1329B7" w:rsidRPr="001329B7" w:rsidRDefault="001329B7" w:rsidP="001329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1329B7" w:rsidRPr="001329B7" w:rsidRDefault="001329B7" w:rsidP="001329B7">
      <w:pPr>
        <w:tabs>
          <w:tab w:val="center" w:pos="479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329B7">
        <w:rPr>
          <w:rFonts w:ascii="Times New Roman" w:eastAsia="Times New Roman" w:hAnsi="Times New Roman" w:cs="Times New Roman"/>
          <w:sz w:val="24"/>
          <w:szCs w:val="24"/>
        </w:rPr>
        <w:t>00.04.2020                                              с.Чаинск                                                       № 00</w:t>
      </w:r>
    </w:p>
    <w:p w:rsidR="001329B7" w:rsidRPr="001329B7" w:rsidRDefault="001329B7" w:rsidP="001329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329B7">
        <w:rPr>
          <w:rFonts w:ascii="Times New Roman" w:eastAsia="Times New Roman" w:hAnsi="Times New Roman" w:cs="Times New Roman"/>
          <w:sz w:val="24"/>
          <w:szCs w:val="24"/>
        </w:rPr>
        <w:t>Чаинского района</w:t>
      </w:r>
    </w:p>
    <w:p w:rsidR="001329B7" w:rsidRPr="001329B7" w:rsidRDefault="001329B7" w:rsidP="00132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680"/>
      </w:tblGrid>
      <w:tr w:rsidR="001329B7" w:rsidRPr="001329B7" w:rsidTr="00763C49">
        <w:trPr>
          <w:trHeight w:val="729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1329B7" w:rsidRPr="001329B7" w:rsidRDefault="001329B7" w:rsidP="001329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9B7">
              <w:rPr>
                <w:rFonts w:ascii="Times New Roman" w:eastAsia="Times New Roman" w:hAnsi="Times New Roman" w:cs="Times New Roman"/>
                <w:sz w:val="24"/>
                <w:szCs w:val="24"/>
              </w:rPr>
              <w:t>Об утверждении Порядка ведения реестра расходных обязательств муниципального образования «Чаинское сельское поселение»</w:t>
            </w:r>
          </w:p>
        </w:tc>
      </w:tr>
    </w:tbl>
    <w:p w:rsidR="001329B7" w:rsidRPr="001329B7" w:rsidRDefault="001329B7" w:rsidP="00132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29B7" w:rsidRPr="001329B7" w:rsidRDefault="001329B7" w:rsidP="001329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29B7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со </w:t>
      </w:r>
      <w:hyperlink r:id="rId7" w:history="1">
        <w:r w:rsidRPr="001329B7">
          <w:rPr>
            <w:rFonts w:ascii="Times New Roman" w:eastAsia="Times New Roman" w:hAnsi="Times New Roman" w:cs="Times New Roman"/>
            <w:sz w:val="24"/>
            <w:szCs w:val="24"/>
          </w:rPr>
          <w:t>статьей 87</w:t>
        </w:r>
      </w:hyperlink>
      <w:r w:rsidRPr="001329B7">
        <w:rPr>
          <w:rFonts w:ascii="Times New Roman" w:eastAsia="Times New Roman" w:hAnsi="Times New Roman" w:cs="Times New Roman"/>
          <w:sz w:val="24"/>
          <w:szCs w:val="24"/>
        </w:rPr>
        <w:t xml:space="preserve"> Бюджетного кодекса Российской Федерации </w:t>
      </w:r>
    </w:p>
    <w:p w:rsidR="001329B7" w:rsidRPr="001329B7" w:rsidRDefault="001329B7" w:rsidP="001329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29B7" w:rsidRPr="001329B7" w:rsidRDefault="001329B7" w:rsidP="001329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29B7">
        <w:rPr>
          <w:rFonts w:ascii="Times New Roman" w:eastAsia="Times New Roman" w:hAnsi="Times New Roman" w:cs="Times New Roman"/>
          <w:b/>
          <w:sz w:val="24"/>
          <w:szCs w:val="24"/>
        </w:rPr>
        <w:t>ПОСТАНОВЛЯЮ:</w:t>
      </w:r>
    </w:p>
    <w:p w:rsidR="001329B7" w:rsidRPr="001329B7" w:rsidRDefault="001329B7" w:rsidP="001329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29B7" w:rsidRPr="001329B7" w:rsidRDefault="001329B7" w:rsidP="001329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29B7">
        <w:rPr>
          <w:rFonts w:ascii="Times New Roman" w:eastAsia="Times New Roman" w:hAnsi="Times New Roman" w:cs="Times New Roman"/>
          <w:sz w:val="24"/>
          <w:szCs w:val="24"/>
        </w:rPr>
        <w:t xml:space="preserve">1. Утвердить </w:t>
      </w:r>
      <w:hyperlink w:anchor="Par34" w:history="1">
        <w:r w:rsidRPr="001329B7">
          <w:rPr>
            <w:rFonts w:ascii="Times New Roman" w:eastAsia="Times New Roman" w:hAnsi="Times New Roman" w:cs="Times New Roman"/>
            <w:sz w:val="24"/>
            <w:szCs w:val="24"/>
          </w:rPr>
          <w:t>Порядок</w:t>
        </w:r>
      </w:hyperlink>
      <w:r w:rsidRPr="001329B7">
        <w:rPr>
          <w:rFonts w:ascii="Times New Roman" w:eastAsia="Times New Roman" w:hAnsi="Times New Roman" w:cs="Times New Roman"/>
          <w:sz w:val="24"/>
          <w:szCs w:val="24"/>
        </w:rPr>
        <w:t xml:space="preserve"> ведения реестра расходных обязательств муниципального образования «Чаинское сельское поселение» согласно приложению.</w:t>
      </w:r>
    </w:p>
    <w:p w:rsidR="001329B7" w:rsidRPr="001329B7" w:rsidRDefault="001329B7" w:rsidP="001329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29B7">
        <w:rPr>
          <w:rFonts w:ascii="Times New Roman" w:eastAsia="Times New Roman" w:hAnsi="Times New Roman" w:cs="Times New Roman"/>
          <w:sz w:val="24"/>
          <w:szCs w:val="24"/>
        </w:rPr>
        <w:t>2. Признать утратившим силу постановление администрации Чаинского сельского поселения № 67 от 30.12.2014 года «Об утверждении Порядка ведения реестра расходных обязательств муниципального образования «Чаинское сельское поселения».</w:t>
      </w:r>
    </w:p>
    <w:p w:rsidR="001329B7" w:rsidRPr="001329B7" w:rsidRDefault="001329B7" w:rsidP="001329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29B7">
        <w:rPr>
          <w:rFonts w:ascii="Times New Roman" w:eastAsia="Times New Roman" w:hAnsi="Times New Roman" w:cs="Times New Roman"/>
          <w:sz w:val="24"/>
          <w:szCs w:val="24"/>
        </w:rPr>
        <w:t>3. Настоящее постановление подлежит официальному опубликованию в периодическом печатном издании «Официальные ведомости Чаинского сельского поселения» и размещению на официальном сайте Чаинского сельского поселения в информационно-телекоммуникационной сети «Интернет».</w:t>
      </w:r>
    </w:p>
    <w:p w:rsidR="001329B7" w:rsidRPr="001329B7" w:rsidRDefault="001329B7" w:rsidP="001329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29B7">
        <w:rPr>
          <w:rFonts w:ascii="Times New Roman" w:eastAsia="Times New Roman" w:hAnsi="Times New Roman" w:cs="Times New Roman"/>
          <w:sz w:val="24"/>
          <w:szCs w:val="24"/>
        </w:rPr>
        <w:t>4. Настоящее постановление вступает в силу после опубликования (обнародования).</w:t>
      </w:r>
    </w:p>
    <w:p w:rsidR="001329B7" w:rsidRPr="001329B7" w:rsidRDefault="001329B7" w:rsidP="001329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29B7">
        <w:rPr>
          <w:rFonts w:ascii="Times New Roman" w:eastAsia="Times New Roman" w:hAnsi="Times New Roman" w:cs="Times New Roman"/>
          <w:sz w:val="24"/>
          <w:szCs w:val="24"/>
        </w:rPr>
        <w:t>5. Контроль за исполнением настоящего постановления оставляю за собой.</w:t>
      </w:r>
    </w:p>
    <w:p w:rsidR="001329B7" w:rsidRPr="001329B7" w:rsidRDefault="001329B7" w:rsidP="001329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29B7" w:rsidRPr="001329B7" w:rsidRDefault="001329B7" w:rsidP="001329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29B7" w:rsidRPr="001329B7" w:rsidRDefault="001329B7" w:rsidP="001329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29B7" w:rsidRPr="001329B7" w:rsidRDefault="001329B7" w:rsidP="001329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29B7">
        <w:rPr>
          <w:rFonts w:ascii="Times New Roman" w:eastAsia="Times New Roman" w:hAnsi="Times New Roman" w:cs="Times New Roman"/>
          <w:sz w:val="24"/>
          <w:szCs w:val="24"/>
        </w:rPr>
        <w:t>Глава Чаинского сельского поселения                                                       В.Н.Аникин</w:t>
      </w:r>
    </w:p>
    <w:p w:rsidR="001329B7" w:rsidRPr="001329B7" w:rsidRDefault="001329B7" w:rsidP="001329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29B7" w:rsidRPr="001329B7" w:rsidRDefault="001329B7" w:rsidP="001329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29B7" w:rsidRPr="001329B7" w:rsidRDefault="001329B7" w:rsidP="001329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29B7" w:rsidRPr="001329B7" w:rsidRDefault="001329B7" w:rsidP="001329B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29B7" w:rsidRPr="001329B7" w:rsidRDefault="001329B7" w:rsidP="001329B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29B7" w:rsidRPr="001329B7" w:rsidRDefault="001329B7" w:rsidP="001329B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29B7" w:rsidRPr="001329B7" w:rsidRDefault="001329B7" w:rsidP="001329B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29B7" w:rsidRPr="001329B7" w:rsidRDefault="001329B7" w:rsidP="001329B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29B7" w:rsidRPr="001329B7" w:rsidRDefault="001329B7" w:rsidP="001329B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29B7" w:rsidRPr="001329B7" w:rsidRDefault="001329B7" w:rsidP="001329B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29B7" w:rsidRDefault="001329B7" w:rsidP="001329B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29B7" w:rsidRPr="001329B7" w:rsidRDefault="001329B7" w:rsidP="001329B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29B7" w:rsidRPr="001329B7" w:rsidRDefault="001329B7" w:rsidP="001329B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  <w:r w:rsidRPr="001329B7">
        <w:rPr>
          <w:rFonts w:ascii="Times New Roman" w:eastAsia="Times New Roman" w:hAnsi="Times New Roman" w:cs="Times New Roman"/>
          <w:sz w:val="20"/>
          <w:szCs w:val="20"/>
        </w:rPr>
        <w:t>Приложение</w:t>
      </w:r>
      <w:r w:rsidRPr="001329B7">
        <w:rPr>
          <w:rFonts w:ascii="Times New Roman" w:eastAsia="Times New Roman" w:hAnsi="Times New Roman" w:cs="Times New Roman"/>
          <w:sz w:val="20"/>
          <w:szCs w:val="20"/>
        </w:rPr>
        <w:br/>
        <w:t>к постановлению Администрации</w:t>
      </w:r>
      <w:r w:rsidRPr="001329B7">
        <w:rPr>
          <w:rFonts w:ascii="Times New Roman" w:eastAsia="Times New Roman" w:hAnsi="Times New Roman" w:cs="Times New Roman"/>
          <w:sz w:val="20"/>
          <w:szCs w:val="20"/>
        </w:rPr>
        <w:br/>
        <w:t>Чаинского сельского поселения</w:t>
      </w:r>
      <w:r w:rsidRPr="001329B7">
        <w:rPr>
          <w:rFonts w:ascii="Times New Roman" w:eastAsia="Times New Roman" w:hAnsi="Times New Roman" w:cs="Times New Roman"/>
          <w:sz w:val="20"/>
          <w:szCs w:val="20"/>
        </w:rPr>
        <w:br/>
        <w:t>от 00.04.2020 № 00</w:t>
      </w:r>
    </w:p>
    <w:p w:rsidR="001329B7" w:rsidRPr="001329B7" w:rsidRDefault="001329B7" w:rsidP="001329B7">
      <w:pPr>
        <w:shd w:val="clear" w:color="auto" w:fill="FFFFFF"/>
        <w:spacing w:after="0" w:line="240" w:lineRule="auto"/>
        <w:ind w:firstLine="709"/>
        <w:jc w:val="center"/>
        <w:textAlignment w:val="top"/>
        <w:rPr>
          <w:rFonts w:ascii="Arial" w:eastAsia="Times New Roman" w:hAnsi="Arial" w:cs="Arial"/>
          <w:bCs/>
          <w:sz w:val="24"/>
          <w:szCs w:val="24"/>
        </w:rPr>
      </w:pPr>
    </w:p>
    <w:p w:rsidR="001329B7" w:rsidRPr="001329B7" w:rsidRDefault="001329B7" w:rsidP="001329B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329B7" w:rsidRPr="001329B7" w:rsidRDefault="001329B7" w:rsidP="001329B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29B7">
        <w:rPr>
          <w:rFonts w:ascii="Times New Roman" w:eastAsia="Times New Roman" w:hAnsi="Times New Roman" w:cs="Times New Roman"/>
          <w:b/>
          <w:sz w:val="24"/>
          <w:szCs w:val="24"/>
        </w:rPr>
        <w:t>Порядок</w:t>
      </w:r>
    </w:p>
    <w:p w:rsidR="001329B7" w:rsidRPr="001329B7" w:rsidRDefault="001329B7" w:rsidP="001329B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329B7">
        <w:rPr>
          <w:rFonts w:ascii="Times New Roman" w:eastAsia="Times New Roman" w:hAnsi="Times New Roman" w:cs="Times New Roman"/>
          <w:b/>
          <w:sz w:val="24"/>
          <w:szCs w:val="24"/>
        </w:rPr>
        <w:t>ведения реестра расходных обязательств муниципального образования «Чаинское сельское поселение»</w:t>
      </w:r>
    </w:p>
    <w:p w:rsidR="001329B7" w:rsidRPr="001329B7" w:rsidRDefault="001329B7" w:rsidP="001329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29B7">
        <w:rPr>
          <w:rFonts w:ascii="Times New Roman" w:eastAsia="Times New Roman" w:hAnsi="Times New Roman" w:cs="Times New Roman"/>
          <w:sz w:val="24"/>
          <w:szCs w:val="24"/>
        </w:rPr>
        <w:t>1. Настоящий Порядок, разработанный в соответствии с Бюджетным кодексом Российской Федерации</w:t>
      </w:r>
      <w:r w:rsidRPr="001329B7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1329B7" w:rsidRPr="001329B7" w:rsidRDefault="001329B7" w:rsidP="001329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29B7">
        <w:rPr>
          <w:rFonts w:ascii="Times New Roman" w:eastAsia="Times New Roman" w:hAnsi="Times New Roman" w:cs="Times New Roman"/>
          <w:sz w:val="24"/>
          <w:szCs w:val="24"/>
        </w:rPr>
        <w:t>Для целей настоящего порядка используются следующие основные термины и понятия:</w:t>
      </w:r>
    </w:p>
    <w:p w:rsidR="001329B7" w:rsidRPr="001329B7" w:rsidRDefault="001329B7" w:rsidP="001329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29B7">
        <w:rPr>
          <w:rFonts w:ascii="Times New Roman" w:eastAsia="Times New Roman" w:hAnsi="Times New Roman" w:cs="Times New Roman"/>
          <w:sz w:val="24"/>
          <w:szCs w:val="24"/>
        </w:rPr>
        <w:t>- расходные обязательства муниципального образования «Чаинское сельское поселение» - обусловленные нормативными правовыми актами Совета Чаинского сельского поселения и администрации Чаинского сельского поселения по вопросам местного значения, по вопросам осуществления администрацией Чаинского сельского поселения отдельных государственных полномочий, а также заключенными договорами (соглашениями) по вопросам местного значения;</w:t>
      </w:r>
    </w:p>
    <w:p w:rsidR="001329B7" w:rsidRPr="001329B7" w:rsidRDefault="001329B7" w:rsidP="001329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29B7">
        <w:rPr>
          <w:rFonts w:ascii="Times New Roman" w:eastAsia="Times New Roman" w:hAnsi="Times New Roman" w:cs="Times New Roman"/>
          <w:sz w:val="24"/>
          <w:szCs w:val="24"/>
        </w:rPr>
        <w:t>- реестр расходных обязательств муниципального образования «Чаинское сельское поселение» - свод (перечень) законов, иных нормативных правовых актов, муниципальных правовых актов и иных документов, обуславливающих публичные нормативные обязательства и (или) правовые основания для иных расходных обязательств с указанием соответствующих положений (статей, частей, пунктов, подпунктов, абзацев) законов и иных нормативных правовых актов, муниципальных правовых актов и иных документов (далее - нормативные правовые акты) с оценкой объемов бюджетных ассигнований, предусмотренных в бюджете для исполнения включенных в реестр обязательств;</w:t>
      </w:r>
    </w:p>
    <w:p w:rsidR="001329B7" w:rsidRPr="001329B7" w:rsidRDefault="001329B7" w:rsidP="001329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29B7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1329B7">
        <w:rPr>
          <w:rFonts w:ascii="Times New Roman" w:eastAsia="Times New Roman" w:hAnsi="Times New Roman" w:cs="Times New Roman"/>
          <w:bCs/>
          <w:sz w:val="24"/>
          <w:szCs w:val="24"/>
        </w:rPr>
        <w:t>Реестр расходных обязательств</w:t>
      </w:r>
      <w:r w:rsidRPr="001329B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329B7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«Чаинское сельское поселение» ведется с целью учета расходных обязательств и определения объема средств бюджета муниципального образования «Чаинское сельское поселение», необходимых для их исполнения.</w:t>
      </w:r>
    </w:p>
    <w:p w:rsidR="001329B7" w:rsidRPr="001329B7" w:rsidRDefault="001329B7" w:rsidP="001329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29B7">
        <w:rPr>
          <w:rFonts w:ascii="Times New Roman" w:eastAsia="Times New Roman" w:hAnsi="Times New Roman" w:cs="Times New Roman"/>
          <w:sz w:val="24"/>
          <w:szCs w:val="24"/>
        </w:rPr>
        <w:t xml:space="preserve">Данные реестра расходных обязательств муниципального образования «Чаинское сельское поселение» используются при формировании перспективного финансового плана и  разработке проекта бюджета муниципального образования «Чаинское сельское поселение», а также при определении в плановом периоде объема бюджета действующих обязательств и бюджета принимаемых обязательств. </w:t>
      </w:r>
    </w:p>
    <w:p w:rsidR="001329B7" w:rsidRPr="001329B7" w:rsidRDefault="001329B7" w:rsidP="001329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29B7">
        <w:rPr>
          <w:rFonts w:ascii="Times New Roman" w:eastAsia="Times New Roman" w:hAnsi="Times New Roman" w:cs="Times New Roman"/>
          <w:sz w:val="24"/>
          <w:szCs w:val="24"/>
        </w:rPr>
        <w:t>3. Ведение реестра расходных обязательств муниципального образования «Чаинское сельское поселение» осуществляется по форме согласно приложению к настоящему Порядку.</w:t>
      </w:r>
    </w:p>
    <w:p w:rsidR="001329B7" w:rsidRPr="001329B7" w:rsidRDefault="001329B7" w:rsidP="001329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29B7">
        <w:rPr>
          <w:rFonts w:ascii="Times New Roman" w:eastAsia="Times New Roman" w:hAnsi="Times New Roman" w:cs="Times New Roman"/>
          <w:sz w:val="24"/>
          <w:szCs w:val="24"/>
        </w:rPr>
        <w:t>Каждый вновь принятый нормативный правовой акт, предусматривающий возникновение расходного обязательства муниципального образования «Чаинское сельское поселение», подлежит обязательному включению в реестр расходных обязательств муниципального образования «Чаинское сельское поселение».</w:t>
      </w:r>
    </w:p>
    <w:p w:rsidR="001329B7" w:rsidRPr="001329B7" w:rsidRDefault="001329B7" w:rsidP="001329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29B7">
        <w:rPr>
          <w:rFonts w:ascii="Times New Roman" w:eastAsia="Times New Roman" w:hAnsi="Times New Roman" w:cs="Times New Roman"/>
          <w:sz w:val="24"/>
          <w:szCs w:val="24"/>
        </w:rPr>
        <w:t>4. Главные распорядители средств бюджета муниципального образования «Чаинское сельское поселение» представляют реестр расходных обязательств в Администрацию Чаинского сельского поселения на бумажном носителе по форме согласно приложению в следующие сроки:</w:t>
      </w:r>
    </w:p>
    <w:p w:rsidR="001329B7" w:rsidRPr="001329B7" w:rsidRDefault="001329B7" w:rsidP="001329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29B7">
        <w:rPr>
          <w:rFonts w:ascii="Times New Roman" w:eastAsia="Times New Roman" w:hAnsi="Times New Roman" w:cs="Times New Roman"/>
          <w:sz w:val="24"/>
          <w:szCs w:val="24"/>
        </w:rPr>
        <w:t>1) плановый реестр расходных обязательств - не позднее 15 апреля текущего года;</w:t>
      </w:r>
    </w:p>
    <w:p w:rsidR="001329B7" w:rsidRPr="001329B7" w:rsidRDefault="001329B7" w:rsidP="001329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29B7">
        <w:rPr>
          <w:rFonts w:ascii="Times New Roman" w:eastAsia="Times New Roman" w:hAnsi="Times New Roman" w:cs="Times New Roman"/>
          <w:sz w:val="24"/>
          <w:szCs w:val="24"/>
        </w:rPr>
        <w:t>2) уточненный реестр расходных обязательств - не позднее 31 декабря текущего финансового года.</w:t>
      </w:r>
    </w:p>
    <w:p w:rsidR="001329B7" w:rsidRPr="001329B7" w:rsidRDefault="001329B7" w:rsidP="001329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29B7">
        <w:rPr>
          <w:rFonts w:ascii="Times New Roman" w:eastAsia="Times New Roman" w:hAnsi="Times New Roman" w:cs="Times New Roman"/>
          <w:sz w:val="24"/>
          <w:szCs w:val="24"/>
        </w:rPr>
        <w:t>5. Администрация Чаинского сельского поселения ежегодно по форме согласно приложению к настоящему Порядку не позднее 1 мая представляют в Управление финансов Чаинского района реестр расходных обязательств муниципального образования «Чаинское сельское поселение» на бумажном носителе и в электронном виде.</w:t>
      </w:r>
    </w:p>
    <w:p w:rsidR="001329B7" w:rsidRPr="001329B7" w:rsidRDefault="001329B7" w:rsidP="001329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29B7">
        <w:rPr>
          <w:rFonts w:ascii="Times New Roman" w:eastAsia="Times New Roman" w:hAnsi="Times New Roman" w:cs="Times New Roman"/>
          <w:sz w:val="24"/>
          <w:szCs w:val="24"/>
        </w:rPr>
        <w:t xml:space="preserve">6. Управление финансов Чаинского района осуществляет предоставление реестра расходных обязательств муниципального образования «Чаинское сельское поселение» в Департамент финансов Томской области. </w:t>
      </w:r>
    </w:p>
    <w:p w:rsidR="001329B7" w:rsidRPr="001329B7" w:rsidRDefault="001329B7" w:rsidP="001329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29B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7. Главные распорядители средств бюджета муниципального образования «Чаинское сельское поселение» несут ответственность за достоверность и своевременное представление реестров расходных обязательств муниципального образования «Чаинское сельское поселение». </w:t>
      </w:r>
    </w:p>
    <w:p w:rsidR="001329B7" w:rsidRPr="001329B7" w:rsidRDefault="001329B7" w:rsidP="001329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29B7">
        <w:rPr>
          <w:rFonts w:ascii="Times New Roman" w:eastAsia="Times New Roman" w:hAnsi="Times New Roman" w:cs="Times New Roman"/>
          <w:sz w:val="24"/>
          <w:szCs w:val="24"/>
        </w:rPr>
        <w:t xml:space="preserve">8. Внесение изменений и дополнений в реестр расходных обязательств муниципального образования «Чаинское сельское поселение» обеспечивается администрацией Чаинского сельского поселения по мере внесения изменений в действующие нормативные правовые акты, заключенные договора, соглашения, а также принятия новых нормативных правовых актов (заключения новых договоров, соглашений). </w:t>
      </w:r>
    </w:p>
    <w:p w:rsidR="001329B7" w:rsidRDefault="001329B7" w:rsidP="001329B7">
      <w:pPr>
        <w:spacing w:after="0" w:line="240" w:lineRule="auto"/>
        <w:rPr>
          <w:rFonts w:ascii="Arial" w:eastAsia="Times New Roman" w:hAnsi="Arial" w:cs="Arial"/>
          <w:sz w:val="24"/>
          <w:szCs w:val="24"/>
        </w:rPr>
        <w:sectPr w:rsidR="001329B7" w:rsidSect="00B60E32">
          <w:pgSz w:w="11906" w:h="16838"/>
          <w:pgMar w:top="568" w:right="567" w:bottom="567" w:left="1701" w:header="708" w:footer="708" w:gutter="0"/>
          <w:cols w:space="708"/>
          <w:docGrid w:linePitch="360"/>
        </w:sectPr>
      </w:pPr>
    </w:p>
    <w:p w:rsidR="001329B7" w:rsidRPr="001329B7" w:rsidRDefault="001329B7" w:rsidP="001329B7">
      <w:pPr>
        <w:spacing w:after="0" w:line="240" w:lineRule="auto"/>
        <w:rPr>
          <w:rFonts w:ascii="Arial" w:eastAsia="Times New Roman" w:hAnsi="Arial" w:cs="Arial"/>
          <w:sz w:val="24"/>
          <w:szCs w:val="24"/>
        </w:rPr>
        <w:sectPr w:rsidR="001329B7" w:rsidRPr="001329B7" w:rsidSect="001329B7">
          <w:type w:val="continuous"/>
          <w:pgSz w:w="11906" w:h="16838"/>
          <w:pgMar w:top="568" w:right="567" w:bottom="567" w:left="1701" w:header="708" w:footer="708" w:gutter="0"/>
          <w:cols w:space="708"/>
          <w:docGrid w:linePitch="360"/>
        </w:sectPr>
      </w:pPr>
    </w:p>
    <w:p w:rsidR="001329B7" w:rsidRPr="001329B7" w:rsidRDefault="001329B7" w:rsidP="001329B7">
      <w:pPr>
        <w:widowControl w:val="0"/>
        <w:autoSpaceDE w:val="0"/>
        <w:autoSpaceDN w:val="0"/>
        <w:spacing w:after="0" w:line="240" w:lineRule="auto"/>
        <w:ind w:left="9923" w:right="-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329B7">
        <w:rPr>
          <w:rFonts w:ascii="Times New Roman" w:eastAsia="Times New Roman" w:hAnsi="Times New Roman" w:cs="Times New Roman"/>
          <w:sz w:val="20"/>
          <w:szCs w:val="20"/>
        </w:rPr>
        <w:lastRenderedPageBreak/>
        <w:t>Приложение к Порядку ведения реестра расходных обязательств муниципального образования «Чаинское сельское поселение»</w:t>
      </w:r>
    </w:p>
    <w:p w:rsidR="001329B7" w:rsidRPr="001329B7" w:rsidRDefault="001329B7" w:rsidP="001329B7">
      <w:pPr>
        <w:widowControl w:val="0"/>
        <w:autoSpaceDE w:val="0"/>
        <w:autoSpaceDN w:val="0"/>
        <w:spacing w:after="0" w:line="240" w:lineRule="auto"/>
        <w:ind w:left="9923" w:right="-142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329B7" w:rsidRPr="001329B7" w:rsidRDefault="001329B7" w:rsidP="001329B7">
      <w:pPr>
        <w:widowControl w:val="0"/>
        <w:autoSpaceDE w:val="0"/>
        <w:autoSpaceDN w:val="0"/>
        <w:spacing w:after="0" w:line="240" w:lineRule="auto"/>
        <w:ind w:left="9923" w:right="-142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329B7" w:rsidRPr="001329B7" w:rsidRDefault="001329B7" w:rsidP="001329B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29B7">
        <w:rPr>
          <w:rFonts w:ascii="Times New Roman" w:eastAsia="Times New Roman" w:hAnsi="Times New Roman" w:cs="Times New Roman"/>
          <w:b/>
          <w:sz w:val="24"/>
          <w:szCs w:val="24"/>
        </w:rPr>
        <w:t>Реестр</w:t>
      </w:r>
    </w:p>
    <w:p w:rsidR="001329B7" w:rsidRPr="001329B7" w:rsidRDefault="001329B7" w:rsidP="001329B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29B7">
        <w:rPr>
          <w:rFonts w:ascii="Times New Roman" w:eastAsia="Times New Roman" w:hAnsi="Times New Roman" w:cs="Times New Roman"/>
          <w:b/>
          <w:sz w:val="24"/>
          <w:szCs w:val="24"/>
        </w:rPr>
        <w:t>расходных обязательств муниципального образования «Чаинское сельское поселение»</w:t>
      </w:r>
    </w:p>
    <w:p w:rsidR="001329B7" w:rsidRPr="001329B7" w:rsidRDefault="001329B7" w:rsidP="001329B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329B7" w:rsidRPr="001329B7" w:rsidRDefault="001329B7" w:rsidP="001329B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29B7">
        <w:rPr>
          <w:rFonts w:ascii="Times New Roman" w:eastAsia="Times New Roman" w:hAnsi="Times New Roman" w:cs="Times New Roman"/>
          <w:sz w:val="24"/>
          <w:szCs w:val="24"/>
        </w:rPr>
        <w:t>Единица измерения: тыс. руб. (с точностью до первого десятичного знака)</w:t>
      </w:r>
    </w:p>
    <w:tbl>
      <w:tblPr>
        <w:tblW w:w="1502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44"/>
        <w:gridCol w:w="567"/>
        <w:gridCol w:w="851"/>
        <w:gridCol w:w="994"/>
        <w:gridCol w:w="851"/>
        <w:gridCol w:w="850"/>
        <w:gridCol w:w="992"/>
        <w:gridCol w:w="851"/>
        <w:gridCol w:w="709"/>
        <w:gridCol w:w="850"/>
        <w:gridCol w:w="567"/>
        <w:gridCol w:w="709"/>
        <w:gridCol w:w="709"/>
        <w:gridCol w:w="850"/>
        <w:gridCol w:w="567"/>
        <w:gridCol w:w="567"/>
      </w:tblGrid>
      <w:tr w:rsidR="001329B7" w:rsidRPr="001329B7" w:rsidTr="00763C49">
        <w:trPr>
          <w:tblHeader/>
        </w:trPr>
        <w:tc>
          <w:tcPr>
            <w:tcW w:w="3544" w:type="dxa"/>
            <w:vMerge w:val="restart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1329B7">
              <w:rPr>
                <w:rFonts w:ascii="Arial" w:eastAsia="Times New Roman" w:hAnsi="Arial" w:cs="Arial"/>
                <w:sz w:val="14"/>
                <w:szCs w:val="14"/>
              </w:rPr>
              <w:t>Наименование расходного обязательства, вопроса местного значения, полномочия, права муниципального образования</w:t>
            </w:r>
          </w:p>
        </w:tc>
        <w:tc>
          <w:tcPr>
            <w:tcW w:w="567" w:type="dxa"/>
            <w:vMerge w:val="restart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1329B7">
              <w:rPr>
                <w:rFonts w:ascii="Arial" w:eastAsia="Times New Roman" w:hAnsi="Arial" w:cs="Arial"/>
                <w:sz w:val="14"/>
                <w:szCs w:val="14"/>
              </w:rPr>
              <w:t>Код строки</w:t>
            </w:r>
          </w:p>
        </w:tc>
        <w:tc>
          <w:tcPr>
            <w:tcW w:w="5389" w:type="dxa"/>
            <w:gridSpan w:val="6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1329B7">
              <w:rPr>
                <w:rFonts w:ascii="Arial" w:eastAsia="Times New Roman" w:hAnsi="Arial" w:cs="Arial"/>
                <w:sz w:val="14"/>
                <w:szCs w:val="14"/>
              </w:rPr>
              <w:t>Правовое основание финансового обеспечения и расходования средств (нормативные правовые акты, договоры, соглашения)</w:t>
            </w:r>
          </w:p>
        </w:tc>
        <w:tc>
          <w:tcPr>
            <w:tcW w:w="1559" w:type="dxa"/>
            <w:gridSpan w:val="2"/>
            <w:vMerge w:val="restart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1329B7">
              <w:rPr>
                <w:rFonts w:ascii="Arial" w:eastAsia="Times New Roman" w:hAnsi="Arial" w:cs="Arial"/>
                <w:sz w:val="14"/>
                <w:szCs w:val="14"/>
              </w:rPr>
              <w:t>Код расхода по БК</w:t>
            </w:r>
          </w:p>
        </w:tc>
        <w:tc>
          <w:tcPr>
            <w:tcW w:w="3969" w:type="dxa"/>
            <w:gridSpan w:val="6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1329B7">
              <w:rPr>
                <w:rFonts w:ascii="Arial" w:eastAsia="Times New Roman" w:hAnsi="Arial" w:cs="Arial"/>
                <w:sz w:val="14"/>
                <w:szCs w:val="14"/>
              </w:rPr>
              <w:t>Объем средств на исполнение расходного обязательства</w:t>
            </w:r>
          </w:p>
        </w:tc>
      </w:tr>
      <w:tr w:rsidR="001329B7" w:rsidRPr="001329B7" w:rsidTr="00763C49">
        <w:trPr>
          <w:tblHeader/>
        </w:trPr>
        <w:tc>
          <w:tcPr>
            <w:tcW w:w="3544" w:type="dxa"/>
            <w:vMerge/>
          </w:tcPr>
          <w:p w:rsidR="001329B7" w:rsidRPr="001329B7" w:rsidRDefault="001329B7" w:rsidP="001329B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:rsidR="001329B7" w:rsidRPr="001329B7" w:rsidRDefault="001329B7" w:rsidP="001329B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696" w:type="dxa"/>
            <w:gridSpan w:val="3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1329B7">
              <w:rPr>
                <w:rFonts w:ascii="Arial" w:eastAsia="Times New Roman" w:hAnsi="Arial" w:cs="Arial"/>
                <w:sz w:val="14"/>
                <w:szCs w:val="14"/>
              </w:rPr>
              <w:t>Российской Федерации</w:t>
            </w:r>
          </w:p>
        </w:tc>
        <w:tc>
          <w:tcPr>
            <w:tcW w:w="2693" w:type="dxa"/>
            <w:gridSpan w:val="3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1329B7">
              <w:rPr>
                <w:rFonts w:ascii="Arial" w:eastAsia="Times New Roman" w:hAnsi="Arial" w:cs="Arial"/>
                <w:sz w:val="14"/>
                <w:szCs w:val="14"/>
              </w:rPr>
              <w:t>субъекта Российской Федерации</w:t>
            </w:r>
          </w:p>
        </w:tc>
        <w:tc>
          <w:tcPr>
            <w:tcW w:w="1559" w:type="dxa"/>
            <w:gridSpan w:val="2"/>
            <w:vMerge/>
          </w:tcPr>
          <w:p w:rsidR="001329B7" w:rsidRPr="001329B7" w:rsidRDefault="001329B7" w:rsidP="001329B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276" w:type="dxa"/>
            <w:gridSpan w:val="2"/>
            <w:vMerge w:val="restart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1329B7">
              <w:rPr>
                <w:rFonts w:ascii="Arial" w:eastAsia="Times New Roman" w:hAnsi="Arial" w:cs="Arial"/>
                <w:sz w:val="14"/>
                <w:szCs w:val="14"/>
              </w:rPr>
              <w:t>отчетный 20__ г.</w:t>
            </w:r>
          </w:p>
        </w:tc>
        <w:tc>
          <w:tcPr>
            <w:tcW w:w="709" w:type="dxa"/>
            <w:vMerge w:val="restart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1329B7">
              <w:rPr>
                <w:rFonts w:ascii="Arial" w:eastAsia="Times New Roman" w:hAnsi="Arial" w:cs="Arial"/>
                <w:sz w:val="14"/>
                <w:szCs w:val="14"/>
              </w:rPr>
              <w:t>текущий 20__ г.</w:t>
            </w:r>
          </w:p>
        </w:tc>
        <w:tc>
          <w:tcPr>
            <w:tcW w:w="850" w:type="dxa"/>
            <w:vMerge w:val="restart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1329B7">
              <w:rPr>
                <w:rFonts w:ascii="Arial" w:eastAsia="Times New Roman" w:hAnsi="Arial" w:cs="Arial"/>
                <w:sz w:val="14"/>
                <w:szCs w:val="14"/>
              </w:rPr>
              <w:t>очередной 20__ г.</w:t>
            </w:r>
          </w:p>
        </w:tc>
        <w:tc>
          <w:tcPr>
            <w:tcW w:w="1134" w:type="dxa"/>
            <w:gridSpan w:val="2"/>
            <w:vMerge w:val="restart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1329B7">
              <w:rPr>
                <w:rFonts w:ascii="Arial" w:eastAsia="Times New Roman" w:hAnsi="Arial" w:cs="Arial"/>
                <w:sz w:val="14"/>
                <w:szCs w:val="14"/>
              </w:rPr>
              <w:t>плановый период</w:t>
            </w:r>
          </w:p>
        </w:tc>
      </w:tr>
      <w:tr w:rsidR="001329B7" w:rsidRPr="001329B7" w:rsidTr="00763C49">
        <w:trPr>
          <w:trHeight w:val="269"/>
          <w:tblHeader/>
        </w:trPr>
        <w:tc>
          <w:tcPr>
            <w:tcW w:w="3544" w:type="dxa"/>
            <w:vMerge/>
          </w:tcPr>
          <w:p w:rsidR="001329B7" w:rsidRPr="001329B7" w:rsidRDefault="001329B7" w:rsidP="001329B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:rsidR="001329B7" w:rsidRPr="001329B7" w:rsidRDefault="001329B7" w:rsidP="001329B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51" w:type="dxa"/>
            <w:vMerge w:val="restart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1329B7">
              <w:rPr>
                <w:rFonts w:ascii="Arial" w:eastAsia="Times New Roman" w:hAnsi="Arial" w:cs="Arial"/>
                <w:sz w:val="14"/>
                <w:szCs w:val="14"/>
              </w:rPr>
              <w:t>наименование, номер и дата</w:t>
            </w:r>
          </w:p>
        </w:tc>
        <w:tc>
          <w:tcPr>
            <w:tcW w:w="994" w:type="dxa"/>
            <w:vMerge w:val="restart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1329B7">
              <w:rPr>
                <w:rFonts w:ascii="Arial" w:eastAsia="Times New Roman" w:hAnsi="Arial" w:cs="Arial"/>
                <w:sz w:val="14"/>
                <w:szCs w:val="14"/>
              </w:rPr>
              <w:t>номер статьи (подстатьи), пункта (подпункта)</w:t>
            </w:r>
          </w:p>
        </w:tc>
        <w:tc>
          <w:tcPr>
            <w:tcW w:w="851" w:type="dxa"/>
            <w:vMerge w:val="restart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1329B7">
              <w:rPr>
                <w:rFonts w:ascii="Arial" w:eastAsia="Times New Roman" w:hAnsi="Arial" w:cs="Arial"/>
                <w:sz w:val="14"/>
                <w:szCs w:val="14"/>
              </w:rPr>
              <w:t>дата вступления в силу, срок действия</w:t>
            </w:r>
          </w:p>
        </w:tc>
        <w:tc>
          <w:tcPr>
            <w:tcW w:w="850" w:type="dxa"/>
            <w:vMerge w:val="restart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1329B7">
              <w:rPr>
                <w:rFonts w:ascii="Arial" w:eastAsia="Times New Roman" w:hAnsi="Arial" w:cs="Arial"/>
                <w:sz w:val="14"/>
                <w:szCs w:val="14"/>
              </w:rPr>
              <w:t>наименование, номер и дата</w:t>
            </w:r>
          </w:p>
        </w:tc>
        <w:tc>
          <w:tcPr>
            <w:tcW w:w="992" w:type="dxa"/>
            <w:vMerge w:val="restart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1329B7">
              <w:rPr>
                <w:rFonts w:ascii="Arial" w:eastAsia="Times New Roman" w:hAnsi="Arial" w:cs="Arial"/>
                <w:sz w:val="14"/>
                <w:szCs w:val="14"/>
              </w:rPr>
              <w:t>номер статьи (подстатьи), пункта (подпункта)</w:t>
            </w:r>
          </w:p>
        </w:tc>
        <w:tc>
          <w:tcPr>
            <w:tcW w:w="851" w:type="dxa"/>
            <w:vMerge w:val="restart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1329B7">
              <w:rPr>
                <w:rFonts w:ascii="Arial" w:eastAsia="Times New Roman" w:hAnsi="Arial" w:cs="Arial"/>
                <w:sz w:val="14"/>
                <w:szCs w:val="14"/>
              </w:rPr>
              <w:t>дата вступления в силу, срок действия</w:t>
            </w:r>
          </w:p>
        </w:tc>
        <w:tc>
          <w:tcPr>
            <w:tcW w:w="709" w:type="dxa"/>
            <w:vMerge w:val="restart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1329B7">
              <w:rPr>
                <w:rFonts w:ascii="Arial" w:eastAsia="Times New Roman" w:hAnsi="Arial" w:cs="Arial"/>
                <w:sz w:val="14"/>
                <w:szCs w:val="14"/>
              </w:rPr>
              <w:t>раздел</w:t>
            </w:r>
          </w:p>
        </w:tc>
        <w:tc>
          <w:tcPr>
            <w:tcW w:w="850" w:type="dxa"/>
            <w:vMerge w:val="restart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1329B7">
              <w:rPr>
                <w:rFonts w:ascii="Arial" w:eastAsia="Times New Roman" w:hAnsi="Arial" w:cs="Arial"/>
                <w:sz w:val="14"/>
                <w:szCs w:val="14"/>
              </w:rPr>
              <w:t>подраздел</w:t>
            </w:r>
          </w:p>
        </w:tc>
        <w:tc>
          <w:tcPr>
            <w:tcW w:w="1276" w:type="dxa"/>
            <w:gridSpan w:val="2"/>
            <w:vMerge/>
          </w:tcPr>
          <w:p w:rsidR="001329B7" w:rsidRPr="001329B7" w:rsidRDefault="001329B7" w:rsidP="001329B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:rsidR="001329B7" w:rsidRPr="001329B7" w:rsidRDefault="001329B7" w:rsidP="001329B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1329B7" w:rsidRPr="001329B7" w:rsidRDefault="001329B7" w:rsidP="001329B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Merge/>
          </w:tcPr>
          <w:p w:rsidR="001329B7" w:rsidRPr="001329B7" w:rsidRDefault="001329B7" w:rsidP="001329B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1329B7" w:rsidRPr="001329B7" w:rsidTr="00763C49">
        <w:trPr>
          <w:tblHeader/>
        </w:trPr>
        <w:tc>
          <w:tcPr>
            <w:tcW w:w="3544" w:type="dxa"/>
            <w:vMerge/>
          </w:tcPr>
          <w:p w:rsidR="001329B7" w:rsidRPr="001329B7" w:rsidRDefault="001329B7" w:rsidP="001329B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:rsidR="001329B7" w:rsidRPr="001329B7" w:rsidRDefault="001329B7" w:rsidP="001329B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1329B7" w:rsidRPr="001329B7" w:rsidRDefault="001329B7" w:rsidP="001329B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994" w:type="dxa"/>
            <w:vMerge/>
          </w:tcPr>
          <w:p w:rsidR="001329B7" w:rsidRPr="001329B7" w:rsidRDefault="001329B7" w:rsidP="001329B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1329B7" w:rsidRPr="001329B7" w:rsidRDefault="001329B7" w:rsidP="001329B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1329B7" w:rsidRPr="001329B7" w:rsidRDefault="001329B7" w:rsidP="001329B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1329B7" w:rsidRPr="001329B7" w:rsidRDefault="001329B7" w:rsidP="001329B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1329B7" w:rsidRPr="001329B7" w:rsidRDefault="001329B7" w:rsidP="001329B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:rsidR="001329B7" w:rsidRPr="001329B7" w:rsidRDefault="001329B7" w:rsidP="001329B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1329B7" w:rsidRPr="001329B7" w:rsidRDefault="001329B7" w:rsidP="001329B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67" w:type="dxa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1329B7">
              <w:rPr>
                <w:rFonts w:ascii="Arial" w:eastAsia="Times New Roman" w:hAnsi="Arial" w:cs="Arial"/>
                <w:sz w:val="14"/>
                <w:szCs w:val="14"/>
              </w:rPr>
              <w:t>по плану</w:t>
            </w:r>
          </w:p>
        </w:tc>
        <w:tc>
          <w:tcPr>
            <w:tcW w:w="709" w:type="dxa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1329B7">
              <w:rPr>
                <w:rFonts w:ascii="Arial" w:eastAsia="Times New Roman" w:hAnsi="Arial" w:cs="Arial"/>
                <w:sz w:val="14"/>
                <w:szCs w:val="14"/>
              </w:rPr>
              <w:t>по факту исполнения</w:t>
            </w:r>
          </w:p>
        </w:tc>
        <w:tc>
          <w:tcPr>
            <w:tcW w:w="709" w:type="dxa"/>
            <w:vMerge/>
          </w:tcPr>
          <w:p w:rsidR="001329B7" w:rsidRPr="001329B7" w:rsidRDefault="001329B7" w:rsidP="001329B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1329B7" w:rsidRPr="001329B7" w:rsidRDefault="001329B7" w:rsidP="001329B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67" w:type="dxa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1329B7">
              <w:rPr>
                <w:rFonts w:ascii="Arial" w:eastAsia="Times New Roman" w:hAnsi="Arial" w:cs="Arial"/>
                <w:sz w:val="14"/>
                <w:szCs w:val="14"/>
              </w:rPr>
              <w:t>20__ г.</w:t>
            </w:r>
          </w:p>
        </w:tc>
        <w:tc>
          <w:tcPr>
            <w:tcW w:w="567" w:type="dxa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1329B7">
              <w:rPr>
                <w:rFonts w:ascii="Arial" w:eastAsia="Times New Roman" w:hAnsi="Arial" w:cs="Arial"/>
                <w:sz w:val="14"/>
                <w:szCs w:val="14"/>
              </w:rPr>
              <w:t>20__ г.</w:t>
            </w:r>
          </w:p>
        </w:tc>
      </w:tr>
      <w:tr w:rsidR="001329B7" w:rsidRPr="001329B7" w:rsidTr="00763C49">
        <w:tc>
          <w:tcPr>
            <w:tcW w:w="3544" w:type="dxa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1329B7">
              <w:rPr>
                <w:rFonts w:ascii="Arial" w:eastAsia="Times New Roman" w:hAnsi="Arial" w:cs="Arial"/>
                <w:sz w:val="14"/>
                <w:szCs w:val="14"/>
              </w:rPr>
              <w:t>1</w:t>
            </w:r>
          </w:p>
        </w:tc>
        <w:tc>
          <w:tcPr>
            <w:tcW w:w="567" w:type="dxa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1329B7">
              <w:rPr>
                <w:rFonts w:ascii="Arial" w:eastAsia="Times New Roman" w:hAnsi="Arial" w:cs="Arial"/>
                <w:sz w:val="14"/>
                <w:szCs w:val="14"/>
              </w:rPr>
              <w:t>2</w:t>
            </w:r>
          </w:p>
        </w:tc>
        <w:tc>
          <w:tcPr>
            <w:tcW w:w="851" w:type="dxa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1329B7">
              <w:rPr>
                <w:rFonts w:ascii="Arial" w:eastAsia="Times New Roman" w:hAnsi="Arial" w:cs="Arial"/>
                <w:sz w:val="14"/>
                <w:szCs w:val="14"/>
              </w:rPr>
              <w:t>3</w:t>
            </w:r>
          </w:p>
        </w:tc>
        <w:tc>
          <w:tcPr>
            <w:tcW w:w="994" w:type="dxa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1329B7">
              <w:rPr>
                <w:rFonts w:ascii="Arial" w:eastAsia="Times New Roman" w:hAnsi="Arial" w:cs="Arial"/>
                <w:sz w:val="14"/>
                <w:szCs w:val="14"/>
              </w:rPr>
              <w:t>4</w:t>
            </w:r>
          </w:p>
        </w:tc>
        <w:tc>
          <w:tcPr>
            <w:tcW w:w="851" w:type="dxa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1329B7">
              <w:rPr>
                <w:rFonts w:ascii="Arial" w:eastAsia="Times New Roman" w:hAnsi="Arial" w:cs="Arial"/>
                <w:sz w:val="14"/>
                <w:szCs w:val="14"/>
              </w:rPr>
              <w:t>5</w:t>
            </w:r>
          </w:p>
        </w:tc>
        <w:tc>
          <w:tcPr>
            <w:tcW w:w="850" w:type="dxa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1329B7">
              <w:rPr>
                <w:rFonts w:ascii="Arial" w:eastAsia="Times New Roman" w:hAnsi="Arial" w:cs="Arial"/>
                <w:sz w:val="14"/>
                <w:szCs w:val="14"/>
              </w:rPr>
              <w:t>6</w:t>
            </w:r>
          </w:p>
        </w:tc>
        <w:tc>
          <w:tcPr>
            <w:tcW w:w="992" w:type="dxa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1329B7">
              <w:rPr>
                <w:rFonts w:ascii="Arial" w:eastAsia="Times New Roman" w:hAnsi="Arial" w:cs="Arial"/>
                <w:sz w:val="14"/>
                <w:szCs w:val="14"/>
              </w:rPr>
              <w:t>7</w:t>
            </w:r>
          </w:p>
        </w:tc>
        <w:tc>
          <w:tcPr>
            <w:tcW w:w="851" w:type="dxa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1329B7">
              <w:rPr>
                <w:rFonts w:ascii="Arial" w:eastAsia="Times New Roman" w:hAnsi="Arial" w:cs="Arial"/>
                <w:sz w:val="14"/>
                <w:szCs w:val="14"/>
              </w:rPr>
              <w:t>8</w:t>
            </w:r>
          </w:p>
        </w:tc>
        <w:tc>
          <w:tcPr>
            <w:tcW w:w="709" w:type="dxa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1329B7">
              <w:rPr>
                <w:rFonts w:ascii="Arial" w:eastAsia="Times New Roman" w:hAnsi="Arial" w:cs="Arial"/>
                <w:sz w:val="14"/>
                <w:szCs w:val="14"/>
              </w:rPr>
              <w:t>9</w:t>
            </w:r>
          </w:p>
        </w:tc>
        <w:tc>
          <w:tcPr>
            <w:tcW w:w="850" w:type="dxa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1329B7">
              <w:rPr>
                <w:rFonts w:ascii="Arial" w:eastAsia="Times New Roman" w:hAnsi="Arial" w:cs="Arial"/>
                <w:sz w:val="14"/>
                <w:szCs w:val="14"/>
              </w:rPr>
              <w:t>10</w:t>
            </w:r>
          </w:p>
        </w:tc>
        <w:tc>
          <w:tcPr>
            <w:tcW w:w="567" w:type="dxa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1329B7">
              <w:rPr>
                <w:rFonts w:ascii="Arial" w:eastAsia="Times New Roman" w:hAnsi="Arial" w:cs="Arial"/>
                <w:sz w:val="14"/>
                <w:szCs w:val="14"/>
              </w:rPr>
              <w:t>11</w:t>
            </w:r>
          </w:p>
        </w:tc>
        <w:tc>
          <w:tcPr>
            <w:tcW w:w="709" w:type="dxa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1329B7">
              <w:rPr>
                <w:rFonts w:ascii="Arial" w:eastAsia="Times New Roman" w:hAnsi="Arial" w:cs="Arial"/>
                <w:sz w:val="14"/>
                <w:szCs w:val="14"/>
              </w:rPr>
              <w:t>12</w:t>
            </w:r>
          </w:p>
        </w:tc>
        <w:tc>
          <w:tcPr>
            <w:tcW w:w="709" w:type="dxa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1329B7">
              <w:rPr>
                <w:rFonts w:ascii="Arial" w:eastAsia="Times New Roman" w:hAnsi="Arial" w:cs="Arial"/>
                <w:sz w:val="14"/>
                <w:szCs w:val="14"/>
              </w:rPr>
              <w:t>13</w:t>
            </w:r>
          </w:p>
        </w:tc>
        <w:tc>
          <w:tcPr>
            <w:tcW w:w="850" w:type="dxa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1329B7">
              <w:rPr>
                <w:rFonts w:ascii="Arial" w:eastAsia="Times New Roman" w:hAnsi="Arial" w:cs="Arial"/>
                <w:sz w:val="14"/>
                <w:szCs w:val="14"/>
              </w:rPr>
              <w:t>14</w:t>
            </w:r>
          </w:p>
        </w:tc>
        <w:tc>
          <w:tcPr>
            <w:tcW w:w="567" w:type="dxa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1329B7">
              <w:rPr>
                <w:rFonts w:ascii="Arial" w:eastAsia="Times New Roman" w:hAnsi="Arial" w:cs="Arial"/>
                <w:sz w:val="14"/>
                <w:szCs w:val="14"/>
              </w:rPr>
              <w:t>15</w:t>
            </w:r>
          </w:p>
        </w:tc>
        <w:tc>
          <w:tcPr>
            <w:tcW w:w="567" w:type="dxa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1329B7">
              <w:rPr>
                <w:rFonts w:ascii="Arial" w:eastAsia="Times New Roman" w:hAnsi="Arial" w:cs="Arial"/>
                <w:sz w:val="14"/>
                <w:szCs w:val="14"/>
              </w:rPr>
              <w:t>16</w:t>
            </w:r>
          </w:p>
        </w:tc>
      </w:tr>
      <w:tr w:rsidR="001329B7" w:rsidRPr="001329B7" w:rsidTr="00763C49">
        <w:tc>
          <w:tcPr>
            <w:tcW w:w="3544" w:type="dxa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outlineLvl w:val="2"/>
              <w:rPr>
                <w:rFonts w:ascii="Arial" w:eastAsia="Times New Roman" w:hAnsi="Arial" w:cs="Arial"/>
                <w:sz w:val="14"/>
                <w:szCs w:val="14"/>
              </w:rPr>
            </w:pPr>
            <w:r w:rsidRPr="001329B7">
              <w:rPr>
                <w:rFonts w:ascii="Arial" w:eastAsia="Times New Roman" w:hAnsi="Arial" w:cs="Arial"/>
                <w:sz w:val="14"/>
                <w:szCs w:val="14"/>
              </w:rPr>
              <w:t>5. Расходные обязательства, возникшие в результате принятия нормативных правовых актов сельского поселения, заключения договоров (соглашений), всего из них:</w:t>
            </w:r>
          </w:p>
        </w:tc>
        <w:tc>
          <w:tcPr>
            <w:tcW w:w="567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1329B7">
              <w:rPr>
                <w:rFonts w:ascii="Arial" w:eastAsia="Times New Roman" w:hAnsi="Arial" w:cs="Arial"/>
                <w:sz w:val="14"/>
                <w:szCs w:val="14"/>
              </w:rPr>
              <w:t>X</w:t>
            </w:r>
          </w:p>
        </w:tc>
        <w:tc>
          <w:tcPr>
            <w:tcW w:w="994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1329B7">
              <w:rPr>
                <w:rFonts w:ascii="Arial" w:eastAsia="Times New Roman" w:hAnsi="Arial" w:cs="Arial"/>
                <w:sz w:val="14"/>
                <w:szCs w:val="14"/>
              </w:rPr>
              <w:t>X</w:t>
            </w:r>
          </w:p>
        </w:tc>
        <w:tc>
          <w:tcPr>
            <w:tcW w:w="851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1329B7">
              <w:rPr>
                <w:rFonts w:ascii="Arial" w:eastAsia="Times New Roman" w:hAnsi="Arial" w:cs="Arial"/>
                <w:sz w:val="14"/>
                <w:szCs w:val="14"/>
              </w:rPr>
              <w:t>X</w:t>
            </w:r>
          </w:p>
        </w:tc>
        <w:tc>
          <w:tcPr>
            <w:tcW w:w="850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1329B7">
              <w:rPr>
                <w:rFonts w:ascii="Arial" w:eastAsia="Times New Roman" w:hAnsi="Arial" w:cs="Arial"/>
                <w:sz w:val="14"/>
                <w:szCs w:val="14"/>
              </w:rPr>
              <w:t>X</w:t>
            </w:r>
          </w:p>
        </w:tc>
        <w:tc>
          <w:tcPr>
            <w:tcW w:w="992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1329B7">
              <w:rPr>
                <w:rFonts w:ascii="Arial" w:eastAsia="Times New Roman" w:hAnsi="Arial" w:cs="Arial"/>
                <w:sz w:val="14"/>
                <w:szCs w:val="14"/>
              </w:rPr>
              <w:t>X</w:t>
            </w:r>
          </w:p>
        </w:tc>
        <w:tc>
          <w:tcPr>
            <w:tcW w:w="851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1329B7">
              <w:rPr>
                <w:rFonts w:ascii="Arial" w:eastAsia="Times New Roman" w:hAnsi="Arial" w:cs="Arial"/>
                <w:sz w:val="14"/>
                <w:szCs w:val="14"/>
              </w:rPr>
              <w:t>X</w:t>
            </w:r>
          </w:p>
        </w:tc>
        <w:tc>
          <w:tcPr>
            <w:tcW w:w="709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1329B7" w:rsidRPr="001329B7" w:rsidTr="00763C49">
        <w:tc>
          <w:tcPr>
            <w:tcW w:w="3544" w:type="dxa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1329B7">
              <w:rPr>
                <w:rFonts w:ascii="Arial" w:eastAsia="Times New Roman" w:hAnsi="Arial" w:cs="Arial"/>
                <w:sz w:val="14"/>
                <w:szCs w:val="14"/>
              </w:rPr>
              <w:t>в том числе:...</w:t>
            </w:r>
          </w:p>
        </w:tc>
        <w:tc>
          <w:tcPr>
            <w:tcW w:w="567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994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992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1329B7" w:rsidRPr="001329B7" w:rsidTr="00763C49">
        <w:tc>
          <w:tcPr>
            <w:tcW w:w="3544" w:type="dxa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1329B7">
              <w:rPr>
                <w:rFonts w:ascii="Arial" w:eastAsia="Times New Roman" w:hAnsi="Arial" w:cs="Arial"/>
                <w:sz w:val="14"/>
                <w:szCs w:val="14"/>
              </w:rPr>
              <w:t>...</w:t>
            </w:r>
          </w:p>
        </w:tc>
        <w:tc>
          <w:tcPr>
            <w:tcW w:w="567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994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992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1329B7" w:rsidRPr="001329B7" w:rsidTr="00763C49">
        <w:tc>
          <w:tcPr>
            <w:tcW w:w="3544" w:type="dxa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1329B7">
              <w:rPr>
                <w:rFonts w:ascii="Arial" w:eastAsia="Times New Roman" w:hAnsi="Arial" w:cs="Arial"/>
                <w:sz w:val="14"/>
                <w:szCs w:val="14"/>
              </w:rPr>
              <w:t>5.2. Расходные обязательства, возникшие в результате принятия нормативных правовых актов сельского поселения, заключения договоров (соглашений) в рамках реализации полномочий органов местного самоуправления сельского поселения по решению вопросов местного значения сельского поселения, всего</w:t>
            </w:r>
          </w:p>
        </w:tc>
        <w:tc>
          <w:tcPr>
            <w:tcW w:w="567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1329B7">
              <w:rPr>
                <w:rFonts w:ascii="Arial" w:eastAsia="Times New Roman" w:hAnsi="Arial" w:cs="Arial"/>
                <w:sz w:val="14"/>
                <w:szCs w:val="14"/>
              </w:rPr>
              <w:t>X</w:t>
            </w:r>
          </w:p>
        </w:tc>
        <w:tc>
          <w:tcPr>
            <w:tcW w:w="994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1329B7">
              <w:rPr>
                <w:rFonts w:ascii="Arial" w:eastAsia="Times New Roman" w:hAnsi="Arial" w:cs="Arial"/>
                <w:sz w:val="14"/>
                <w:szCs w:val="14"/>
              </w:rPr>
              <w:t>X</w:t>
            </w:r>
          </w:p>
        </w:tc>
        <w:tc>
          <w:tcPr>
            <w:tcW w:w="851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1329B7">
              <w:rPr>
                <w:rFonts w:ascii="Arial" w:eastAsia="Times New Roman" w:hAnsi="Arial" w:cs="Arial"/>
                <w:sz w:val="14"/>
                <w:szCs w:val="14"/>
              </w:rPr>
              <w:t>X</w:t>
            </w:r>
          </w:p>
        </w:tc>
        <w:tc>
          <w:tcPr>
            <w:tcW w:w="850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1329B7">
              <w:rPr>
                <w:rFonts w:ascii="Arial" w:eastAsia="Times New Roman" w:hAnsi="Arial" w:cs="Arial"/>
                <w:sz w:val="14"/>
                <w:szCs w:val="14"/>
              </w:rPr>
              <w:t>X</w:t>
            </w:r>
          </w:p>
        </w:tc>
        <w:tc>
          <w:tcPr>
            <w:tcW w:w="992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1329B7">
              <w:rPr>
                <w:rFonts w:ascii="Arial" w:eastAsia="Times New Roman" w:hAnsi="Arial" w:cs="Arial"/>
                <w:sz w:val="14"/>
                <w:szCs w:val="14"/>
              </w:rPr>
              <w:t>X</w:t>
            </w:r>
          </w:p>
        </w:tc>
        <w:tc>
          <w:tcPr>
            <w:tcW w:w="851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1329B7">
              <w:rPr>
                <w:rFonts w:ascii="Arial" w:eastAsia="Times New Roman" w:hAnsi="Arial" w:cs="Arial"/>
                <w:sz w:val="14"/>
                <w:szCs w:val="14"/>
              </w:rPr>
              <w:t>X</w:t>
            </w:r>
          </w:p>
        </w:tc>
        <w:tc>
          <w:tcPr>
            <w:tcW w:w="709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1329B7" w:rsidRPr="001329B7" w:rsidTr="00763C49">
        <w:tc>
          <w:tcPr>
            <w:tcW w:w="3544" w:type="dxa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1329B7">
              <w:rPr>
                <w:rFonts w:ascii="Arial" w:eastAsia="Times New Roman" w:hAnsi="Arial" w:cs="Arial"/>
                <w:sz w:val="14"/>
                <w:szCs w:val="14"/>
              </w:rPr>
              <w:t>в том числе:...</w:t>
            </w:r>
          </w:p>
        </w:tc>
        <w:tc>
          <w:tcPr>
            <w:tcW w:w="567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994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992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1329B7" w:rsidRPr="001329B7" w:rsidTr="00763C49">
        <w:tc>
          <w:tcPr>
            <w:tcW w:w="3544" w:type="dxa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1329B7">
              <w:rPr>
                <w:rFonts w:ascii="Arial" w:eastAsia="Times New Roman" w:hAnsi="Arial" w:cs="Arial"/>
                <w:sz w:val="14"/>
                <w:szCs w:val="14"/>
              </w:rPr>
              <w:t>...</w:t>
            </w:r>
          </w:p>
        </w:tc>
        <w:tc>
          <w:tcPr>
            <w:tcW w:w="567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994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992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1329B7" w:rsidRPr="001329B7" w:rsidTr="00763C49">
        <w:tc>
          <w:tcPr>
            <w:tcW w:w="3544" w:type="dxa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1329B7">
              <w:rPr>
                <w:rFonts w:ascii="Arial" w:eastAsia="Times New Roman" w:hAnsi="Arial" w:cs="Arial"/>
                <w:sz w:val="14"/>
                <w:szCs w:val="14"/>
              </w:rPr>
              <w:t xml:space="preserve">5.3. Расходные обязательства, возникшие в результате принятия нормативных правовых актов сельского поселения, заключения договоров </w:t>
            </w:r>
            <w:r w:rsidRPr="001329B7">
              <w:rPr>
                <w:rFonts w:ascii="Arial" w:eastAsia="Times New Roman" w:hAnsi="Arial" w:cs="Arial"/>
                <w:sz w:val="14"/>
                <w:szCs w:val="14"/>
              </w:rPr>
              <w:lastRenderedPageBreak/>
              <w:t>(соглашений) в рамках реализации органами местного самоуправления сельского поселения прав на решение вопросов, не отнесенных к вопросам местного значения сельского поселения, всего</w:t>
            </w:r>
          </w:p>
        </w:tc>
        <w:tc>
          <w:tcPr>
            <w:tcW w:w="567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1329B7">
              <w:rPr>
                <w:rFonts w:ascii="Arial" w:eastAsia="Times New Roman" w:hAnsi="Arial" w:cs="Arial"/>
                <w:sz w:val="14"/>
                <w:szCs w:val="14"/>
              </w:rPr>
              <w:t>X</w:t>
            </w:r>
          </w:p>
        </w:tc>
        <w:tc>
          <w:tcPr>
            <w:tcW w:w="994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1329B7">
              <w:rPr>
                <w:rFonts w:ascii="Arial" w:eastAsia="Times New Roman" w:hAnsi="Arial" w:cs="Arial"/>
                <w:sz w:val="14"/>
                <w:szCs w:val="14"/>
              </w:rPr>
              <w:t>X</w:t>
            </w:r>
          </w:p>
        </w:tc>
        <w:tc>
          <w:tcPr>
            <w:tcW w:w="851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1329B7">
              <w:rPr>
                <w:rFonts w:ascii="Arial" w:eastAsia="Times New Roman" w:hAnsi="Arial" w:cs="Arial"/>
                <w:sz w:val="14"/>
                <w:szCs w:val="14"/>
              </w:rPr>
              <w:t>X</w:t>
            </w:r>
          </w:p>
        </w:tc>
        <w:tc>
          <w:tcPr>
            <w:tcW w:w="850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1329B7">
              <w:rPr>
                <w:rFonts w:ascii="Arial" w:eastAsia="Times New Roman" w:hAnsi="Arial" w:cs="Arial"/>
                <w:sz w:val="14"/>
                <w:szCs w:val="14"/>
              </w:rPr>
              <w:t>X</w:t>
            </w:r>
          </w:p>
        </w:tc>
        <w:tc>
          <w:tcPr>
            <w:tcW w:w="992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1329B7">
              <w:rPr>
                <w:rFonts w:ascii="Arial" w:eastAsia="Times New Roman" w:hAnsi="Arial" w:cs="Arial"/>
                <w:sz w:val="14"/>
                <w:szCs w:val="14"/>
              </w:rPr>
              <w:t>X</w:t>
            </w:r>
          </w:p>
        </w:tc>
        <w:tc>
          <w:tcPr>
            <w:tcW w:w="851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1329B7">
              <w:rPr>
                <w:rFonts w:ascii="Arial" w:eastAsia="Times New Roman" w:hAnsi="Arial" w:cs="Arial"/>
                <w:sz w:val="14"/>
                <w:szCs w:val="14"/>
              </w:rPr>
              <w:t>X</w:t>
            </w:r>
          </w:p>
        </w:tc>
        <w:tc>
          <w:tcPr>
            <w:tcW w:w="709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1329B7" w:rsidRPr="001329B7" w:rsidTr="00763C49">
        <w:tc>
          <w:tcPr>
            <w:tcW w:w="3544" w:type="dxa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1329B7">
              <w:rPr>
                <w:rFonts w:ascii="Arial" w:eastAsia="Times New Roman" w:hAnsi="Arial" w:cs="Arial"/>
                <w:sz w:val="14"/>
                <w:szCs w:val="14"/>
              </w:rPr>
              <w:lastRenderedPageBreak/>
              <w:t>в том числе:...</w:t>
            </w:r>
          </w:p>
        </w:tc>
        <w:tc>
          <w:tcPr>
            <w:tcW w:w="567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994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992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1329B7" w:rsidRPr="001329B7" w:rsidTr="00763C49">
        <w:tc>
          <w:tcPr>
            <w:tcW w:w="3544" w:type="dxa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1329B7">
              <w:rPr>
                <w:rFonts w:ascii="Arial" w:eastAsia="Times New Roman" w:hAnsi="Arial" w:cs="Arial"/>
                <w:sz w:val="14"/>
                <w:szCs w:val="14"/>
              </w:rPr>
              <w:t>...</w:t>
            </w:r>
          </w:p>
        </w:tc>
        <w:tc>
          <w:tcPr>
            <w:tcW w:w="567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994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992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1329B7" w:rsidRPr="001329B7" w:rsidTr="00763C49">
        <w:tc>
          <w:tcPr>
            <w:tcW w:w="3544" w:type="dxa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1329B7">
              <w:rPr>
                <w:rFonts w:ascii="Arial" w:eastAsia="Times New Roman" w:hAnsi="Arial" w:cs="Arial"/>
                <w:sz w:val="14"/>
                <w:szCs w:val="14"/>
              </w:rPr>
              <w:t>5.4. Расходные обязательства, возникшие в результате принятия нормативных правовых актов сельского поселения, заключения договоров (соглашений) в рамках реализации органами местного самоуправления сельского поселения отдельных государственных полномочий, переданных органами государственной власти Российской Федерации и (или) органами государственной власти субъекта Российской Федерации, всего</w:t>
            </w:r>
          </w:p>
        </w:tc>
        <w:tc>
          <w:tcPr>
            <w:tcW w:w="567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1329B7">
              <w:rPr>
                <w:rFonts w:ascii="Arial" w:eastAsia="Times New Roman" w:hAnsi="Arial" w:cs="Arial"/>
                <w:sz w:val="14"/>
                <w:szCs w:val="14"/>
              </w:rPr>
              <w:t>X</w:t>
            </w:r>
          </w:p>
        </w:tc>
        <w:tc>
          <w:tcPr>
            <w:tcW w:w="994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1329B7">
              <w:rPr>
                <w:rFonts w:ascii="Arial" w:eastAsia="Times New Roman" w:hAnsi="Arial" w:cs="Arial"/>
                <w:sz w:val="14"/>
                <w:szCs w:val="14"/>
              </w:rPr>
              <w:t>X</w:t>
            </w:r>
          </w:p>
        </w:tc>
        <w:tc>
          <w:tcPr>
            <w:tcW w:w="851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1329B7">
              <w:rPr>
                <w:rFonts w:ascii="Arial" w:eastAsia="Times New Roman" w:hAnsi="Arial" w:cs="Arial"/>
                <w:sz w:val="14"/>
                <w:szCs w:val="14"/>
              </w:rPr>
              <w:t>X</w:t>
            </w:r>
          </w:p>
        </w:tc>
        <w:tc>
          <w:tcPr>
            <w:tcW w:w="850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1329B7">
              <w:rPr>
                <w:rFonts w:ascii="Arial" w:eastAsia="Times New Roman" w:hAnsi="Arial" w:cs="Arial"/>
                <w:sz w:val="14"/>
                <w:szCs w:val="14"/>
              </w:rPr>
              <w:t>X</w:t>
            </w:r>
          </w:p>
        </w:tc>
        <w:tc>
          <w:tcPr>
            <w:tcW w:w="992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1329B7">
              <w:rPr>
                <w:rFonts w:ascii="Arial" w:eastAsia="Times New Roman" w:hAnsi="Arial" w:cs="Arial"/>
                <w:sz w:val="14"/>
                <w:szCs w:val="14"/>
              </w:rPr>
              <w:t>X</w:t>
            </w:r>
          </w:p>
        </w:tc>
        <w:tc>
          <w:tcPr>
            <w:tcW w:w="851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1329B7">
              <w:rPr>
                <w:rFonts w:ascii="Arial" w:eastAsia="Times New Roman" w:hAnsi="Arial" w:cs="Arial"/>
                <w:sz w:val="14"/>
                <w:szCs w:val="14"/>
              </w:rPr>
              <w:t>X</w:t>
            </w:r>
          </w:p>
        </w:tc>
        <w:tc>
          <w:tcPr>
            <w:tcW w:w="709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1329B7" w:rsidRPr="001329B7" w:rsidTr="00763C49">
        <w:tc>
          <w:tcPr>
            <w:tcW w:w="3544" w:type="dxa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1329B7">
              <w:rPr>
                <w:rFonts w:ascii="Arial" w:eastAsia="Times New Roman" w:hAnsi="Arial" w:cs="Arial"/>
                <w:sz w:val="14"/>
                <w:szCs w:val="14"/>
              </w:rPr>
              <w:t>в том числе:...</w:t>
            </w:r>
          </w:p>
        </w:tc>
        <w:tc>
          <w:tcPr>
            <w:tcW w:w="567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994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992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1329B7" w:rsidRPr="001329B7" w:rsidTr="00763C49">
        <w:tc>
          <w:tcPr>
            <w:tcW w:w="3544" w:type="dxa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1329B7">
              <w:rPr>
                <w:rFonts w:ascii="Arial" w:eastAsia="Times New Roman" w:hAnsi="Arial" w:cs="Arial"/>
                <w:sz w:val="14"/>
                <w:szCs w:val="14"/>
              </w:rPr>
              <w:t>...</w:t>
            </w:r>
          </w:p>
        </w:tc>
        <w:tc>
          <w:tcPr>
            <w:tcW w:w="567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994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992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1329B7" w:rsidRPr="001329B7" w:rsidTr="00763C49">
        <w:tc>
          <w:tcPr>
            <w:tcW w:w="3544" w:type="dxa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1329B7">
              <w:rPr>
                <w:rFonts w:ascii="Arial" w:eastAsia="Times New Roman" w:hAnsi="Arial" w:cs="Arial"/>
                <w:sz w:val="14"/>
                <w:szCs w:val="14"/>
              </w:rPr>
              <w:t>5.6. Расходные обязательства, возникшие в результате принятия нормативных правовых актов сельского поселения, заключения соглашений, предусматривающих предоставление межбюджетных трансфертов из бюджета сельского поселения другим бюджетам бюджетной системы Российской Федерации, всего</w:t>
            </w:r>
          </w:p>
        </w:tc>
        <w:tc>
          <w:tcPr>
            <w:tcW w:w="567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1329B7">
              <w:rPr>
                <w:rFonts w:ascii="Arial" w:eastAsia="Times New Roman" w:hAnsi="Arial" w:cs="Arial"/>
                <w:sz w:val="14"/>
                <w:szCs w:val="14"/>
              </w:rPr>
              <w:t>X</w:t>
            </w:r>
          </w:p>
        </w:tc>
        <w:tc>
          <w:tcPr>
            <w:tcW w:w="994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1329B7">
              <w:rPr>
                <w:rFonts w:ascii="Arial" w:eastAsia="Times New Roman" w:hAnsi="Arial" w:cs="Arial"/>
                <w:sz w:val="14"/>
                <w:szCs w:val="14"/>
              </w:rPr>
              <w:t>X</w:t>
            </w:r>
          </w:p>
        </w:tc>
        <w:tc>
          <w:tcPr>
            <w:tcW w:w="851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1329B7">
              <w:rPr>
                <w:rFonts w:ascii="Arial" w:eastAsia="Times New Roman" w:hAnsi="Arial" w:cs="Arial"/>
                <w:sz w:val="14"/>
                <w:szCs w:val="14"/>
              </w:rPr>
              <w:t>X</w:t>
            </w:r>
          </w:p>
        </w:tc>
        <w:tc>
          <w:tcPr>
            <w:tcW w:w="850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1329B7">
              <w:rPr>
                <w:rFonts w:ascii="Arial" w:eastAsia="Times New Roman" w:hAnsi="Arial" w:cs="Arial"/>
                <w:sz w:val="14"/>
                <w:szCs w:val="14"/>
              </w:rPr>
              <w:t>X</w:t>
            </w:r>
          </w:p>
        </w:tc>
        <w:tc>
          <w:tcPr>
            <w:tcW w:w="992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1329B7">
              <w:rPr>
                <w:rFonts w:ascii="Arial" w:eastAsia="Times New Roman" w:hAnsi="Arial" w:cs="Arial"/>
                <w:sz w:val="14"/>
                <w:szCs w:val="14"/>
              </w:rPr>
              <w:t>X</w:t>
            </w:r>
          </w:p>
        </w:tc>
        <w:tc>
          <w:tcPr>
            <w:tcW w:w="851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1329B7">
              <w:rPr>
                <w:rFonts w:ascii="Arial" w:eastAsia="Times New Roman" w:hAnsi="Arial" w:cs="Arial"/>
                <w:sz w:val="14"/>
                <w:szCs w:val="14"/>
              </w:rPr>
              <w:t>X</w:t>
            </w:r>
          </w:p>
        </w:tc>
        <w:tc>
          <w:tcPr>
            <w:tcW w:w="709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1329B7" w:rsidRPr="001329B7" w:rsidTr="00763C49">
        <w:tc>
          <w:tcPr>
            <w:tcW w:w="3544" w:type="dxa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1329B7">
              <w:rPr>
                <w:rFonts w:ascii="Arial" w:eastAsia="Times New Roman" w:hAnsi="Arial" w:cs="Arial"/>
                <w:sz w:val="14"/>
                <w:szCs w:val="14"/>
              </w:rPr>
              <w:t>в том числе:...</w:t>
            </w:r>
          </w:p>
        </w:tc>
        <w:tc>
          <w:tcPr>
            <w:tcW w:w="567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994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992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1329B7" w:rsidRPr="001329B7" w:rsidTr="00763C49">
        <w:tc>
          <w:tcPr>
            <w:tcW w:w="3544" w:type="dxa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1329B7">
              <w:rPr>
                <w:rFonts w:ascii="Arial" w:eastAsia="Times New Roman" w:hAnsi="Arial" w:cs="Arial"/>
                <w:sz w:val="14"/>
                <w:szCs w:val="14"/>
              </w:rPr>
              <w:t>...</w:t>
            </w:r>
          </w:p>
        </w:tc>
        <w:tc>
          <w:tcPr>
            <w:tcW w:w="567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994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992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1329B7" w:rsidRPr="001329B7" w:rsidTr="00763C49">
        <w:tc>
          <w:tcPr>
            <w:tcW w:w="3544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1329B7">
              <w:rPr>
                <w:rFonts w:ascii="Arial" w:eastAsia="Times New Roman" w:hAnsi="Arial" w:cs="Arial"/>
                <w:sz w:val="14"/>
                <w:szCs w:val="14"/>
              </w:rPr>
              <w:t>Итого расходных обязательств муниципального образования «Чаинское сельское поселение»</w:t>
            </w:r>
          </w:p>
        </w:tc>
        <w:tc>
          <w:tcPr>
            <w:tcW w:w="567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1329B7">
              <w:rPr>
                <w:rFonts w:ascii="Arial" w:eastAsia="Times New Roman" w:hAnsi="Arial" w:cs="Arial"/>
                <w:sz w:val="14"/>
                <w:szCs w:val="14"/>
              </w:rPr>
              <w:t>X</w:t>
            </w:r>
          </w:p>
        </w:tc>
        <w:tc>
          <w:tcPr>
            <w:tcW w:w="994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1329B7">
              <w:rPr>
                <w:rFonts w:ascii="Arial" w:eastAsia="Times New Roman" w:hAnsi="Arial" w:cs="Arial"/>
                <w:sz w:val="14"/>
                <w:szCs w:val="14"/>
              </w:rPr>
              <w:t>X</w:t>
            </w:r>
          </w:p>
        </w:tc>
        <w:tc>
          <w:tcPr>
            <w:tcW w:w="851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1329B7">
              <w:rPr>
                <w:rFonts w:ascii="Arial" w:eastAsia="Times New Roman" w:hAnsi="Arial" w:cs="Arial"/>
                <w:sz w:val="14"/>
                <w:szCs w:val="14"/>
              </w:rPr>
              <w:t>X</w:t>
            </w:r>
          </w:p>
        </w:tc>
        <w:tc>
          <w:tcPr>
            <w:tcW w:w="850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1329B7">
              <w:rPr>
                <w:rFonts w:ascii="Arial" w:eastAsia="Times New Roman" w:hAnsi="Arial" w:cs="Arial"/>
                <w:sz w:val="14"/>
                <w:szCs w:val="14"/>
              </w:rPr>
              <w:t>X</w:t>
            </w:r>
          </w:p>
        </w:tc>
        <w:tc>
          <w:tcPr>
            <w:tcW w:w="992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1329B7">
              <w:rPr>
                <w:rFonts w:ascii="Arial" w:eastAsia="Times New Roman" w:hAnsi="Arial" w:cs="Arial"/>
                <w:sz w:val="14"/>
                <w:szCs w:val="14"/>
              </w:rPr>
              <w:t>X</w:t>
            </w:r>
          </w:p>
        </w:tc>
        <w:tc>
          <w:tcPr>
            <w:tcW w:w="851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1329B7">
              <w:rPr>
                <w:rFonts w:ascii="Arial" w:eastAsia="Times New Roman" w:hAnsi="Arial" w:cs="Arial"/>
                <w:sz w:val="14"/>
                <w:szCs w:val="14"/>
              </w:rPr>
              <w:t>X</w:t>
            </w:r>
          </w:p>
        </w:tc>
        <w:tc>
          <w:tcPr>
            <w:tcW w:w="709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</w:tbl>
    <w:p w:rsidR="001329B7" w:rsidRPr="001329B7" w:rsidRDefault="001329B7" w:rsidP="001329B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Cs w:val="20"/>
        </w:rPr>
      </w:pPr>
    </w:p>
    <w:p w:rsidR="001329B7" w:rsidRPr="001329B7" w:rsidRDefault="001329B7" w:rsidP="001329B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29B7">
        <w:rPr>
          <w:rFonts w:ascii="Times New Roman" w:eastAsia="Times New Roman" w:hAnsi="Times New Roman" w:cs="Times New Roman"/>
          <w:sz w:val="24"/>
          <w:szCs w:val="24"/>
        </w:rPr>
        <w:t xml:space="preserve"> Руководитель _________________________ _________ ____________________</w:t>
      </w:r>
    </w:p>
    <w:p w:rsidR="001329B7" w:rsidRPr="001329B7" w:rsidRDefault="001329B7" w:rsidP="001329B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29B7">
        <w:rPr>
          <w:rFonts w:ascii="Times New Roman" w:eastAsia="Times New Roman" w:hAnsi="Times New Roman" w:cs="Times New Roman"/>
          <w:sz w:val="24"/>
          <w:szCs w:val="24"/>
        </w:rPr>
        <w:t xml:space="preserve"> (должность руководителя (подпись) (расшифровка подписи)</w:t>
      </w:r>
    </w:p>
    <w:p w:rsidR="001329B7" w:rsidRPr="001329B7" w:rsidRDefault="001329B7" w:rsidP="001329B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29B7">
        <w:rPr>
          <w:rFonts w:ascii="Times New Roman" w:eastAsia="Times New Roman" w:hAnsi="Times New Roman" w:cs="Times New Roman"/>
          <w:sz w:val="24"/>
          <w:szCs w:val="24"/>
        </w:rPr>
        <w:t xml:space="preserve"> финансового органа)</w:t>
      </w:r>
    </w:p>
    <w:p w:rsidR="001329B7" w:rsidRPr="001329B7" w:rsidRDefault="001329B7" w:rsidP="001329B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29B7">
        <w:rPr>
          <w:rFonts w:ascii="Times New Roman" w:eastAsia="Times New Roman" w:hAnsi="Times New Roman" w:cs="Times New Roman"/>
          <w:sz w:val="24"/>
          <w:szCs w:val="24"/>
        </w:rPr>
        <w:t xml:space="preserve"> Исполнитель _________________________ _________ ____________________</w:t>
      </w:r>
    </w:p>
    <w:p w:rsidR="001329B7" w:rsidRPr="001329B7" w:rsidRDefault="001329B7" w:rsidP="001329B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29B7">
        <w:rPr>
          <w:rFonts w:ascii="Times New Roman" w:eastAsia="Times New Roman" w:hAnsi="Times New Roman" w:cs="Times New Roman"/>
          <w:sz w:val="24"/>
          <w:szCs w:val="24"/>
        </w:rPr>
        <w:t xml:space="preserve"> (должность) (подпись) (расшифровка подписи)</w:t>
      </w:r>
    </w:p>
    <w:p w:rsidR="001329B7" w:rsidRPr="001329B7" w:rsidRDefault="001329B7" w:rsidP="001329B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29B7">
        <w:rPr>
          <w:rFonts w:ascii="Times New Roman" w:eastAsia="Times New Roman" w:hAnsi="Times New Roman" w:cs="Times New Roman"/>
          <w:sz w:val="24"/>
          <w:szCs w:val="24"/>
        </w:rPr>
        <w:t xml:space="preserve"> (телефон, e-mail)</w:t>
      </w:r>
    </w:p>
    <w:p w:rsidR="001329B7" w:rsidRPr="001329B7" w:rsidRDefault="001329B7" w:rsidP="001329B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29B7">
        <w:rPr>
          <w:rFonts w:ascii="Times New Roman" w:eastAsia="Times New Roman" w:hAnsi="Times New Roman" w:cs="Times New Roman"/>
          <w:sz w:val="24"/>
          <w:szCs w:val="24"/>
        </w:rPr>
        <w:t xml:space="preserve"> «___» __________ 20__ г. </w:t>
      </w:r>
    </w:p>
    <w:p w:rsidR="009D7F5A" w:rsidRDefault="009D7F5A" w:rsidP="001329B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ar-SA"/>
        </w:rPr>
      </w:pPr>
    </w:p>
    <w:sectPr w:rsidR="009D7F5A" w:rsidSect="001329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1" w:right="1134" w:bottom="850" w:left="1134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7DAB" w:rsidRDefault="00947DAB" w:rsidP="00624EB7">
      <w:pPr>
        <w:spacing w:after="0" w:line="240" w:lineRule="auto"/>
      </w:pPr>
      <w:r>
        <w:separator/>
      </w:r>
    </w:p>
  </w:endnote>
  <w:endnote w:type="continuationSeparator" w:id="1">
    <w:p w:rsidR="00947DAB" w:rsidRDefault="00947DAB" w:rsidP="00624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F5A" w:rsidRDefault="009D7F5A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F5A" w:rsidRDefault="006E13CD">
    <w:pPr>
      <w:pStyle w:val="ac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508" type="#_x0000_t202" style="position:absolute;margin-left:773.15pt;margin-top:.05pt;width:11.95pt;height:13.7pt;z-index:251661312;mso-wrap-distance-left:0;mso-wrap-distance-right:0;mso-position-horizontal-relative:page" stroked="f">
          <v:fill opacity="0" color2="black"/>
          <v:textbox style="mso-next-textbox:#_x0000_s21508" inset="0,0,0,0">
            <w:txbxContent>
              <w:p w:rsidR="009D7F5A" w:rsidRDefault="009D7F5A">
                <w:pPr>
                  <w:pStyle w:val="ac"/>
                </w:pPr>
              </w:p>
            </w:txbxContent>
          </v:textbox>
          <w10:wrap type="square" side="largest" anchorx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F5A" w:rsidRDefault="009D7F5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7DAB" w:rsidRDefault="00947DAB" w:rsidP="00624EB7">
      <w:pPr>
        <w:spacing w:after="0" w:line="240" w:lineRule="auto"/>
      </w:pPr>
      <w:r>
        <w:separator/>
      </w:r>
    </w:p>
  </w:footnote>
  <w:footnote w:type="continuationSeparator" w:id="1">
    <w:p w:rsidR="00947DAB" w:rsidRDefault="00947DAB" w:rsidP="00624E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F5A" w:rsidRDefault="009D7F5A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F5A" w:rsidRDefault="009D7F5A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F5A" w:rsidRDefault="009D7F5A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B86BA1"/>
    <w:multiLevelType w:val="hybridMultilevel"/>
    <w:tmpl w:val="40E61D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D14521"/>
    <w:multiLevelType w:val="hybridMultilevel"/>
    <w:tmpl w:val="54D83A08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9028A8"/>
    <w:multiLevelType w:val="hybridMultilevel"/>
    <w:tmpl w:val="7190173C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">
    <w:nsid w:val="1A377818"/>
    <w:multiLevelType w:val="hybridMultilevel"/>
    <w:tmpl w:val="FFFABDBC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5">
    <w:nsid w:val="1BA41A58"/>
    <w:multiLevelType w:val="hybridMultilevel"/>
    <w:tmpl w:val="C1A2006C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6">
    <w:nsid w:val="1C564BE7"/>
    <w:multiLevelType w:val="hybridMultilevel"/>
    <w:tmpl w:val="0080A7C8"/>
    <w:lvl w:ilvl="0" w:tplc="BBB24B52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32D72260"/>
    <w:multiLevelType w:val="hybridMultilevel"/>
    <w:tmpl w:val="F808DD80"/>
    <w:lvl w:ilvl="0" w:tplc="0419000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8">
    <w:nsid w:val="346C5F0A"/>
    <w:multiLevelType w:val="hybridMultilevel"/>
    <w:tmpl w:val="DA98A66E"/>
    <w:lvl w:ilvl="0" w:tplc="35A425C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3A4B001F"/>
    <w:multiLevelType w:val="hybridMultilevel"/>
    <w:tmpl w:val="9B1631C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7403347"/>
    <w:multiLevelType w:val="hybridMultilevel"/>
    <w:tmpl w:val="D1E24724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1">
    <w:nsid w:val="5C336C92"/>
    <w:multiLevelType w:val="hybridMultilevel"/>
    <w:tmpl w:val="649894A4"/>
    <w:lvl w:ilvl="0" w:tplc="6E401D9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>
    <w:nsid w:val="67B01EB0"/>
    <w:multiLevelType w:val="hybridMultilevel"/>
    <w:tmpl w:val="85E87B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BA62067"/>
    <w:multiLevelType w:val="hybridMultilevel"/>
    <w:tmpl w:val="86804850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4">
    <w:nsid w:val="6DC0409C"/>
    <w:multiLevelType w:val="multilevel"/>
    <w:tmpl w:val="A8D806C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95"/>
        </w:tabs>
        <w:ind w:left="139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920"/>
        </w:tabs>
        <w:ind w:left="4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880"/>
        </w:tabs>
        <w:ind w:left="5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60"/>
        </w:tabs>
        <w:ind w:left="81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80"/>
        </w:tabs>
        <w:ind w:left="9480" w:hanging="1800"/>
      </w:pPr>
      <w:rPr>
        <w:rFonts w:hint="default"/>
      </w:rPr>
    </w:lvl>
  </w:abstractNum>
  <w:abstractNum w:abstractNumId="15">
    <w:nsid w:val="715B7B6E"/>
    <w:multiLevelType w:val="hybridMultilevel"/>
    <w:tmpl w:val="11544A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CC4442E"/>
    <w:multiLevelType w:val="hybridMultilevel"/>
    <w:tmpl w:val="C7A45A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2"/>
  </w:num>
  <w:num w:numId="5">
    <w:abstractNumId w:val="1"/>
  </w:num>
  <w:num w:numId="6">
    <w:abstractNumId w:val="6"/>
  </w:num>
  <w:num w:numId="7">
    <w:abstractNumId w:val="11"/>
  </w:num>
  <w:num w:numId="8">
    <w:abstractNumId w:val="3"/>
  </w:num>
  <w:num w:numId="9">
    <w:abstractNumId w:val="5"/>
  </w:num>
  <w:num w:numId="10">
    <w:abstractNumId w:val="10"/>
  </w:num>
  <w:num w:numId="11">
    <w:abstractNumId w:val="13"/>
  </w:num>
  <w:num w:numId="12">
    <w:abstractNumId w:val="4"/>
  </w:num>
  <w:num w:numId="13">
    <w:abstractNumId w:val="15"/>
  </w:num>
  <w:num w:numId="14">
    <w:abstractNumId w:val="8"/>
  </w:num>
  <w:num w:numId="15">
    <w:abstractNumId w:val="14"/>
  </w:num>
  <w:num w:numId="16">
    <w:abstractNumId w:val="16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32770"/>
    <o:shapelayout v:ext="edit">
      <o:idmap v:ext="edit" data="2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62963"/>
    <w:rsid w:val="00000917"/>
    <w:rsid w:val="00061418"/>
    <w:rsid w:val="000F2661"/>
    <w:rsid w:val="001329B7"/>
    <w:rsid w:val="00145E21"/>
    <w:rsid w:val="00153D0D"/>
    <w:rsid w:val="00156CF8"/>
    <w:rsid w:val="00176DDE"/>
    <w:rsid w:val="001B3368"/>
    <w:rsid w:val="001D58A2"/>
    <w:rsid w:val="001D79F6"/>
    <w:rsid w:val="001F60C1"/>
    <w:rsid w:val="00206FDC"/>
    <w:rsid w:val="00225BB8"/>
    <w:rsid w:val="002334CF"/>
    <w:rsid w:val="00250BC4"/>
    <w:rsid w:val="002527E3"/>
    <w:rsid w:val="002E2A5F"/>
    <w:rsid w:val="002F4798"/>
    <w:rsid w:val="00312E4A"/>
    <w:rsid w:val="00337D7A"/>
    <w:rsid w:val="0035088D"/>
    <w:rsid w:val="00392A7E"/>
    <w:rsid w:val="003D0FAA"/>
    <w:rsid w:val="003F107F"/>
    <w:rsid w:val="00400111"/>
    <w:rsid w:val="00433D96"/>
    <w:rsid w:val="00464CB8"/>
    <w:rsid w:val="00472531"/>
    <w:rsid w:val="0047777F"/>
    <w:rsid w:val="00480775"/>
    <w:rsid w:val="004A15EE"/>
    <w:rsid w:val="004F01B2"/>
    <w:rsid w:val="0050171F"/>
    <w:rsid w:val="00507B84"/>
    <w:rsid w:val="0054269D"/>
    <w:rsid w:val="00546775"/>
    <w:rsid w:val="00562963"/>
    <w:rsid w:val="00572A4D"/>
    <w:rsid w:val="005C3E31"/>
    <w:rsid w:val="00624EB7"/>
    <w:rsid w:val="006B2551"/>
    <w:rsid w:val="006E13CD"/>
    <w:rsid w:val="007308D3"/>
    <w:rsid w:val="007568B0"/>
    <w:rsid w:val="00791645"/>
    <w:rsid w:val="007A1968"/>
    <w:rsid w:val="007E3756"/>
    <w:rsid w:val="00803C8F"/>
    <w:rsid w:val="00807FB7"/>
    <w:rsid w:val="008127E2"/>
    <w:rsid w:val="00817C74"/>
    <w:rsid w:val="00820108"/>
    <w:rsid w:val="00844398"/>
    <w:rsid w:val="00853622"/>
    <w:rsid w:val="00895964"/>
    <w:rsid w:val="00947DAB"/>
    <w:rsid w:val="00990086"/>
    <w:rsid w:val="009A244A"/>
    <w:rsid w:val="009C491A"/>
    <w:rsid w:val="009C569B"/>
    <w:rsid w:val="009D26BB"/>
    <w:rsid w:val="009D7F5A"/>
    <w:rsid w:val="009F3372"/>
    <w:rsid w:val="009F6E55"/>
    <w:rsid w:val="00A25829"/>
    <w:rsid w:val="00A308AA"/>
    <w:rsid w:val="00A42F36"/>
    <w:rsid w:val="00A661D3"/>
    <w:rsid w:val="00A71D24"/>
    <w:rsid w:val="00A748E6"/>
    <w:rsid w:val="00AF48B5"/>
    <w:rsid w:val="00B1650F"/>
    <w:rsid w:val="00B3022C"/>
    <w:rsid w:val="00B652E9"/>
    <w:rsid w:val="00B740BE"/>
    <w:rsid w:val="00BC7594"/>
    <w:rsid w:val="00C374D7"/>
    <w:rsid w:val="00C438D8"/>
    <w:rsid w:val="00CD1369"/>
    <w:rsid w:val="00D84D8E"/>
    <w:rsid w:val="00D94093"/>
    <w:rsid w:val="00DA59AA"/>
    <w:rsid w:val="00DA5D76"/>
    <w:rsid w:val="00DD4584"/>
    <w:rsid w:val="00DE4A45"/>
    <w:rsid w:val="00DE5BF0"/>
    <w:rsid w:val="00DF4319"/>
    <w:rsid w:val="00E63306"/>
    <w:rsid w:val="00EA125B"/>
    <w:rsid w:val="00EB2D90"/>
    <w:rsid w:val="00EE7270"/>
    <w:rsid w:val="00F07B95"/>
    <w:rsid w:val="00F427B4"/>
    <w:rsid w:val="00F50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E4A"/>
  </w:style>
  <w:style w:type="paragraph" w:styleId="1">
    <w:name w:val="heading 1"/>
    <w:basedOn w:val="a"/>
    <w:next w:val="a"/>
    <w:link w:val="10"/>
    <w:qFormat/>
    <w:rsid w:val="0056296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9D7F5A"/>
    <w:pPr>
      <w:keepNext/>
      <w:spacing w:after="0" w:line="240" w:lineRule="auto"/>
      <w:ind w:firstLine="900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9D7F5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i/>
      <w:iCs/>
    </w:rPr>
  </w:style>
  <w:style w:type="paragraph" w:styleId="4">
    <w:name w:val="heading 4"/>
    <w:basedOn w:val="a"/>
    <w:next w:val="a"/>
    <w:link w:val="40"/>
    <w:qFormat/>
    <w:rsid w:val="009D7F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i/>
      <w:sz w:val="24"/>
      <w:szCs w:val="24"/>
    </w:rPr>
  </w:style>
  <w:style w:type="paragraph" w:styleId="5">
    <w:name w:val="heading 5"/>
    <w:basedOn w:val="a"/>
    <w:next w:val="a"/>
    <w:link w:val="50"/>
    <w:qFormat/>
    <w:rsid w:val="009D7F5A"/>
    <w:pPr>
      <w:tabs>
        <w:tab w:val="num" w:pos="3600"/>
      </w:tabs>
      <w:suppressAutoHyphens/>
      <w:spacing w:before="240" w:after="60" w:line="240" w:lineRule="auto"/>
      <w:ind w:left="3600" w:hanging="3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paragraph" w:styleId="6">
    <w:name w:val="heading 6"/>
    <w:basedOn w:val="a"/>
    <w:next w:val="a"/>
    <w:link w:val="60"/>
    <w:qFormat/>
    <w:rsid w:val="009D7F5A"/>
    <w:pPr>
      <w:tabs>
        <w:tab w:val="num" w:pos="4320"/>
      </w:tabs>
      <w:suppressAutoHyphens/>
      <w:spacing w:before="240" w:after="60" w:line="240" w:lineRule="auto"/>
      <w:ind w:left="4320" w:hanging="180"/>
      <w:outlineLvl w:val="5"/>
    </w:pPr>
    <w:rPr>
      <w:rFonts w:ascii="Times New Roman" w:eastAsia="Times New Roman" w:hAnsi="Times New Roman" w:cs="Times New Roman"/>
      <w:b/>
      <w:bCs/>
      <w:lang w:eastAsia="zh-CN"/>
    </w:rPr>
  </w:style>
  <w:style w:type="paragraph" w:styleId="7">
    <w:name w:val="heading 7"/>
    <w:basedOn w:val="a"/>
    <w:next w:val="a"/>
    <w:link w:val="70"/>
    <w:qFormat/>
    <w:rsid w:val="009D7F5A"/>
    <w:pPr>
      <w:tabs>
        <w:tab w:val="num" w:pos="5040"/>
      </w:tabs>
      <w:suppressAutoHyphens/>
      <w:spacing w:before="240" w:after="60" w:line="240" w:lineRule="auto"/>
      <w:ind w:left="5040" w:hanging="360"/>
      <w:outlineLvl w:val="6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8">
    <w:name w:val="heading 8"/>
    <w:basedOn w:val="a"/>
    <w:next w:val="a"/>
    <w:link w:val="80"/>
    <w:qFormat/>
    <w:rsid w:val="009D7F5A"/>
    <w:pPr>
      <w:tabs>
        <w:tab w:val="num" w:pos="5760"/>
      </w:tabs>
      <w:suppressAutoHyphens/>
      <w:spacing w:before="240" w:after="60" w:line="240" w:lineRule="auto"/>
      <w:ind w:left="5760" w:hanging="36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paragraph" w:styleId="9">
    <w:name w:val="heading 9"/>
    <w:basedOn w:val="a"/>
    <w:next w:val="a"/>
    <w:link w:val="90"/>
    <w:qFormat/>
    <w:rsid w:val="009D7F5A"/>
    <w:pPr>
      <w:tabs>
        <w:tab w:val="num" w:pos="6480"/>
      </w:tabs>
      <w:suppressAutoHyphens/>
      <w:spacing w:before="240" w:after="60" w:line="240" w:lineRule="auto"/>
      <w:ind w:left="6480" w:hanging="180"/>
      <w:outlineLvl w:val="8"/>
    </w:pPr>
    <w:rPr>
      <w:rFonts w:ascii="Arial" w:eastAsia="Times New Roman" w:hAnsi="Arial" w:cs="Arial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296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Title"/>
    <w:basedOn w:val="a"/>
    <w:link w:val="a4"/>
    <w:qFormat/>
    <w:rsid w:val="0056296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562963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Subtitle"/>
    <w:basedOn w:val="a"/>
    <w:link w:val="a6"/>
    <w:qFormat/>
    <w:rsid w:val="0056296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6">
    <w:name w:val="Подзаголовок Знак"/>
    <w:basedOn w:val="a0"/>
    <w:link w:val="a5"/>
    <w:rsid w:val="00562963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ConsPlusTitle">
    <w:name w:val="ConsPlusTitle"/>
    <w:rsid w:val="005629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7">
    <w:name w:val="header"/>
    <w:basedOn w:val="a"/>
    <w:link w:val="a8"/>
    <w:unhideWhenUsed/>
    <w:rsid w:val="005467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546775"/>
  </w:style>
  <w:style w:type="character" w:styleId="a9">
    <w:name w:val="page number"/>
    <w:rsid w:val="00546775"/>
  </w:style>
  <w:style w:type="character" w:styleId="aa">
    <w:name w:val="Hyperlink"/>
    <w:basedOn w:val="a0"/>
    <w:rsid w:val="00472531"/>
    <w:rPr>
      <w:color w:val="0000FF"/>
      <w:u w:val="single"/>
    </w:rPr>
  </w:style>
  <w:style w:type="paragraph" w:customStyle="1" w:styleId="ConsPlusNormal">
    <w:name w:val="ConsPlusNormal"/>
    <w:rsid w:val="004725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b">
    <w:name w:val="Îáû÷íûé"/>
    <w:rsid w:val="0047253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9D7F5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9D7F5A"/>
    <w:rPr>
      <w:rFonts w:ascii="Times New Roman" w:eastAsia="Times New Roman" w:hAnsi="Times New Roman" w:cs="Times New Roman"/>
      <w:b/>
      <w:i/>
      <w:iCs/>
    </w:rPr>
  </w:style>
  <w:style w:type="character" w:customStyle="1" w:styleId="40">
    <w:name w:val="Заголовок 4 Знак"/>
    <w:basedOn w:val="a0"/>
    <w:link w:val="4"/>
    <w:rsid w:val="009D7F5A"/>
    <w:rPr>
      <w:rFonts w:ascii="Times New Roman" w:eastAsia="Times New Roman" w:hAnsi="Times New Roman" w:cs="Times New Roman"/>
      <w:i/>
      <w:sz w:val="24"/>
      <w:szCs w:val="24"/>
    </w:rPr>
  </w:style>
  <w:style w:type="character" w:customStyle="1" w:styleId="50">
    <w:name w:val="Заголовок 5 Знак"/>
    <w:basedOn w:val="a0"/>
    <w:link w:val="5"/>
    <w:rsid w:val="009D7F5A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60">
    <w:name w:val="Заголовок 6 Знак"/>
    <w:basedOn w:val="a0"/>
    <w:link w:val="6"/>
    <w:rsid w:val="009D7F5A"/>
    <w:rPr>
      <w:rFonts w:ascii="Times New Roman" w:eastAsia="Times New Roman" w:hAnsi="Times New Roman" w:cs="Times New Roman"/>
      <w:b/>
      <w:bCs/>
      <w:lang w:eastAsia="zh-CN"/>
    </w:rPr>
  </w:style>
  <w:style w:type="character" w:customStyle="1" w:styleId="70">
    <w:name w:val="Заголовок 7 Знак"/>
    <w:basedOn w:val="a0"/>
    <w:link w:val="7"/>
    <w:rsid w:val="009D7F5A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80">
    <w:name w:val="Заголовок 8 Знак"/>
    <w:basedOn w:val="a0"/>
    <w:link w:val="8"/>
    <w:rsid w:val="009D7F5A"/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character" w:customStyle="1" w:styleId="90">
    <w:name w:val="Заголовок 9 Знак"/>
    <w:basedOn w:val="a0"/>
    <w:link w:val="9"/>
    <w:rsid w:val="009D7F5A"/>
    <w:rPr>
      <w:rFonts w:ascii="Arial" w:eastAsia="Times New Roman" w:hAnsi="Arial" w:cs="Arial"/>
      <w:lang w:eastAsia="zh-CN"/>
    </w:rPr>
  </w:style>
  <w:style w:type="numbering" w:customStyle="1" w:styleId="11">
    <w:name w:val="Нет списка1"/>
    <w:next w:val="a2"/>
    <w:uiPriority w:val="99"/>
    <w:semiHidden/>
    <w:unhideWhenUsed/>
    <w:rsid w:val="009D7F5A"/>
  </w:style>
  <w:style w:type="paragraph" w:styleId="ac">
    <w:name w:val="footer"/>
    <w:basedOn w:val="a"/>
    <w:link w:val="ad"/>
    <w:rsid w:val="009D7F5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rsid w:val="009D7F5A"/>
    <w:rPr>
      <w:rFonts w:ascii="Times New Roman" w:eastAsia="Times New Roman" w:hAnsi="Times New Roman" w:cs="Times New Roman"/>
      <w:sz w:val="24"/>
      <w:szCs w:val="24"/>
    </w:rPr>
  </w:style>
  <w:style w:type="paragraph" w:customStyle="1" w:styleId="Iniiaiieoaeno2">
    <w:name w:val="Iniiaiie oaeno 2"/>
    <w:basedOn w:val="a"/>
    <w:rsid w:val="009D7F5A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e">
    <w:name w:val="Body Text Indent"/>
    <w:basedOn w:val="a"/>
    <w:link w:val="af"/>
    <w:rsid w:val="009D7F5A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rsid w:val="009D7F5A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rsid w:val="009D7F5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2">
    <w:name w:val="Основной текст 3 Знак"/>
    <w:basedOn w:val="a0"/>
    <w:link w:val="31"/>
    <w:rsid w:val="009D7F5A"/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Indent 2"/>
    <w:basedOn w:val="a"/>
    <w:link w:val="22"/>
    <w:rsid w:val="009D7F5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9D7F5A"/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Знак Знак Знак1"/>
    <w:basedOn w:val="a"/>
    <w:rsid w:val="009D7F5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33">
    <w:name w:val="Body Text Indent 3"/>
    <w:basedOn w:val="a"/>
    <w:link w:val="34"/>
    <w:rsid w:val="009D7F5A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34">
    <w:name w:val="Основной текст с отступом 3 Знак"/>
    <w:basedOn w:val="a0"/>
    <w:link w:val="33"/>
    <w:rsid w:val="009D7F5A"/>
    <w:rPr>
      <w:rFonts w:ascii="Times New Roman" w:eastAsia="Times New Roman" w:hAnsi="Times New Roman" w:cs="Times New Roman"/>
      <w:b/>
      <w:sz w:val="24"/>
      <w:szCs w:val="24"/>
    </w:rPr>
  </w:style>
  <w:style w:type="paragraph" w:styleId="af0">
    <w:name w:val="Balloon Text"/>
    <w:basedOn w:val="a"/>
    <w:link w:val="af1"/>
    <w:rsid w:val="009D7F5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9D7F5A"/>
    <w:rPr>
      <w:rFonts w:ascii="Tahoma" w:eastAsia="Times New Roman" w:hAnsi="Tahoma" w:cs="Tahoma"/>
      <w:sz w:val="16"/>
      <w:szCs w:val="16"/>
    </w:rPr>
  </w:style>
  <w:style w:type="paragraph" w:customStyle="1" w:styleId="af2">
    <w:name w:val="Знак Знак Знак"/>
    <w:basedOn w:val="a"/>
    <w:rsid w:val="009D7F5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3">
    <w:name w:val="Знак Знак Знак1"/>
    <w:basedOn w:val="a"/>
    <w:rsid w:val="009D7F5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styleId="af3">
    <w:name w:val="Table Grid"/>
    <w:basedOn w:val="a1"/>
    <w:rsid w:val="009D7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Знак Знак Знак1 Знак"/>
    <w:basedOn w:val="a"/>
    <w:rsid w:val="009D7F5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5">
    <w:name w:val="Знак Знак Знак1 Знак"/>
    <w:basedOn w:val="a"/>
    <w:rsid w:val="009D7F5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f4">
    <w:name w:val="Body Text"/>
    <w:basedOn w:val="a"/>
    <w:link w:val="af5"/>
    <w:rsid w:val="009D7F5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Основной текст Знак"/>
    <w:basedOn w:val="a0"/>
    <w:link w:val="af4"/>
    <w:rsid w:val="009D7F5A"/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2"/>
    <w:basedOn w:val="a"/>
    <w:link w:val="24"/>
    <w:rsid w:val="009D7F5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9D7F5A"/>
    <w:rPr>
      <w:rFonts w:ascii="Times New Roman" w:eastAsia="Times New Roman" w:hAnsi="Times New Roman" w:cs="Times New Roman"/>
      <w:sz w:val="24"/>
      <w:szCs w:val="24"/>
    </w:rPr>
  </w:style>
  <w:style w:type="character" w:customStyle="1" w:styleId="z-html">
    <w:name w:val="z-html"/>
    <w:basedOn w:val="a0"/>
    <w:rsid w:val="009D7F5A"/>
  </w:style>
  <w:style w:type="character" w:styleId="af6">
    <w:name w:val="Strong"/>
    <w:qFormat/>
    <w:rsid w:val="009D7F5A"/>
    <w:rPr>
      <w:b/>
      <w:bCs/>
    </w:rPr>
  </w:style>
  <w:style w:type="paragraph" w:customStyle="1" w:styleId="ConsPlusNonformat">
    <w:name w:val="ConsPlusNonformat"/>
    <w:rsid w:val="009D7F5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WW8Num6z0">
    <w:name w:val="WW8Num6z0"/>
    <w:rsid w:val="009D7F5A"/>
    <w:rPr>
      <w:rFonts w:ascii="Symbol" w:hAnsi="Symbol" w:cs="Symbol"/>
    </w:rPr>
  </w:style>
  <w:style w:type="character" w:customStyle="1" w:styleId="WW8Num6z1">
    <w:name w:val="WW8Num6z1"/>
    <w:rsid w:val="009D7F5A"/>
    <w:rPr>
      <w:rFonts w:ascii="Courier New" w:hAnsi="Courier New" w:cs="Courier New"/>
    </w:rPr>
  </w:style>
  <w:style w:type="character" w:customStyle="1" w:styleId="WW8Num6z2">
    <w:name w:val="WW8Num6z2"/>
    <w:rsid w:val="009D7F5A"/>
    <w:rPr>
      <w:rFonts w:ascii="Wingdings" w:hAnsi="Wingdings" w:cs="Wingdings"/>
    </w:rPr>
  </w:style>
  <w:style w:type="character" w:customStyle="1" w:styleId="WW8Num8z0">
    <w:name w:val="WW8Num8z0"/>
    <w:rsid w:val="009D7F5A"/>
    <w:rPr>
      <w:rFonts w:ascii="Symbol" w:hAnsi="Symbol" w:cs="Symbol"/>
    </w:rPr>
  </w:style>
  <w:style w:type="character" w:customStyle="1" w:styleId="WW8Num8z1">
    <w:name w:val="WW8Num8z1"/>
    <w:rsid w:val="009D7F5A"/>
    <w:rPr>
      <w:rFonts w:ascii="Courier New" w:hAnsi="Courier New" w:cs="Courier New"/>
    </w:rPr>
  </w:style>
  <w:style w:type="character" w:customStyle="1" w:styleId="WW8Num8z2">
    <w:name w:val="WW8Num8z2"/>
    <w:rsid w:val="009D7F5A"/>
    <w:rPr>
      <w:rFonts w:ascii="Wingdings" w:hAnsi="Wingdings" w:cs="Wingdings"/>
    </w:rPr>
  </w:style>
  <w:style w:type="character" w:customStyle="1" w:styleId="WW8Num9z0">
    <w:name w:val="WW8Num9z0"/>
    <w:rsid w:val="009D7F5A"/>
    <w:rPr>
      <w:rFonts w:ascii="Symbol" w:hAnsi="Symbol" w:cs="Symbol"/>
    </w:rPr>
  </w:style>
  <w:style w:type="character" w:customStyle="1" w:styleId="WW8Num9z1">
    <w:name w:val="WW8Num9z1"/>
    <w:rsid w:val="009D7F5A"/>
    <w:rPr>
      <w:rFonts w:ascii="Courier New" w:hAnsi="Courier New" w:cs="Courier New"/>
    </w:rPr>
  </w:style>
  <w:style w:type="character" w:customStyle="1" w:styleId="WW8Num9z2">
    <w:name w:val="WW8Num9z2"/>
    <w:rsid w:val="009D7F5A"/>
    <w:rPr>
      <w:rFonts w:ascii="Wingdings" w:hAnsi="Wingdings" w:cs="Wingdings"/>
    </w:rPr>
  </w:style>
  <w:style w:type="character" w:customStyle="1" w:styleId="WW8Num11z0">
    <w:name w:val="WW8Num11z0"/>
    <w:rsid w:val="009D7F5A"/>
    <w:rPr>
      <w:rFonts w:ascii="Symbol" w:hAnsi="Symbol" w:cs="Symbol"/>
    </w:rPr>
  </w:style>
  <w:style w:type="character" w:customStyle="1" w:styleId="WW8Num11z1">
    <w:name w:val="WW8Num11z1"/>
    <w:rsid w:val="009D7F5A"/>
    <w:rPr>
      <w:rFonts w:ascii="Courier New" w:hAnsi="Courier New" w:cs="Courier New"/>
    </w:rPr>
  </w:style>
  <w:style w:type="character" w:customStyle="1" w:styleId="WW8Num11z2">
    <w:name w:val="WW8Num11z2"/>
    <w:rsid w:val="009D7F5A"/>
    <w:rPr>
      <w:rFonts w:ascii="Wingdings" w:hAnsi="Wingdings" w:cs="Wingdings"/>
    </w:rPr>
  </w:style>
  <w:style w:type="character" w:customStyle="1" w:styleId="WW8Num12z0">
    <w:name w:val="WW8Num12z0"/>
    <w:rsid w:val="009D7F5A"/>
    <w:rPr>
      <w:rFonts w:ascii="Symbol" w:hAnsi="Symbol" w:cs="Symbol"/>
    </w:rPr>
  </w:style>
  <w:style w:type="character" w:customStyle="1" w:styleId="WW8Num12z1">
    <w:name w:val="WW8Num12z1"/>
    <w:rsid w:val="009D7F5A"/>
    <w:rPr>
      <w:rFonts w:ascii="Courier New" w:hAnsi="Courier New" w:cs="Courier New"/>
    </w:rPr>
  </w:style>
  <w:style w:type="character" w:customStyle="1" w:styleId="WW8Num12z2">
    <w:name w:val="WW8Num12z2"/>
    <w:rsid w:val="009D7F5A"/>
    <w:rPr>
      <w:rFonts w:ascii="Wingdings" w:hAnsi="Wingdings" w:cs="Wingdings"/>
    </w:rPr>
  </w:style>
  <w:style w:type="character" w:customStyle="1" w:styleId="WW8Num14z0">
    <w:name w:val="WW8Num14z0"/>
    <w:rsid w:val="009D7F5A"/>
    <w:rPr>
      <w:rFonts w:ascii="Symbol" w:hAnsi="Symbol" w:cs="Symbol"/>
    </w:rPr>
  </w:style>
  <w:style w:type="character" w:customStyle="1" w:styleId="WW8Num14z1">
    <w:name w:val="WW8Num14z1"/>
    <w:rsid w:val="009D7F5A"/>
    <w:rPr>
      <w:rFonts w:ascii="Courier New" w:hAnsi="Courier New" w:cs="Courier New"/>
    </w:rPr>
  </w:style>
  <w:style w:type="character" w:customStyle="1" w:styleId="WW8Num14z2">
    <w:name w:val="WW8Num14z2"/>
    <w:rsid w:val="009D7F5A"/>
    <w:rPr>
      <w:rFonts w:ascii="Wingdings" w:hAnsi="Wingdings" w:cs="Wingdings"/>
    </w:rPr>
  </w:style>
  <w:style w:type="character" w:customStyle="1" w:styleId="WW8Num17z0">
    <w:name w:val="WW8Num17z0"/>
    <w:rsid w:val="009D7F5A"/>
    <w:rPr>
      <w:lang w:val="en-US"/>
    </w:rPr>
  </w:style>
  <w:style w:type="character" w:customStyle="1" w:styleId="WW8Num21z0">
    <w:name w:val="WW8Num21z0"/>
    <w:rsid w:val="009D7F5A"/>
    <w:rPr>
      <w:rFonts w:ascii="Symbol" w:hAnsi="Symbol" w:cs="Symbol"/>
    </w:rPr>
  </w:style>
  <w:style w:type="character" w:customStyle="1" w:styleId="WW8Num21z1">
    <w:name w:val="WW8Num21z1"/>
    <w:rsid w:val="009D7F5A"/>
    <w:rPr>
      <w:rFonts w:ascii="Courier New" w:hAnsi="Courier New" w:cs="Courier New"/>
    </w:rPr>
  </w:style>
  <w:style w:type="character" w:customStyle="1" w:styleId="WW8Num21z2">
    <w:name w:val="WW8Num21z2"/>
    <w:rsid w:val="009D7F5A"/>
    <w:rPr>
      <w:rFonts w:ascii="Wingdings" w:hAnsi="Wingdings" w:cs="Wingdings"/>
    </w:rPr>
  </w:style>
  <w:style w:type="character" w:customStyle="1" w:styleId="WW8Num23z1">
    <w:name w:val="WW8Num23z1"/>
    <w:rsid w:val="009D7F5A"/>
    <w:rPr>
      <w:rFonts w:ascii="Symbol" w:hAnsi="Symbol" w:cs="Symbol"/>
    </w:rPr>
  </w:style>
  <w:style w:type="character" w:customStyle="1" w:styleId="WW8Num25z0">
    <w:name w:val="WW8Num25z0"/>
    <w:rsid w:val="009D7F5A"/>
    <w:rPr>
      <w:rFonts w:ascii="Symbol" w:hAnsi="Symbol" w:cs="Symbol"/>
    </w:rPr>
  </w:style>
  <w:style w:type="character" w:customStyle="1" w:styleId="WW8Num25z1">
    <w:name w:val="WW8Num25z1"/>
    <w:rsid w:val="009D7F5A"/>
    <w:rPr>
      <w:rFonts w:ascii="Courier New" w:hAnsi="Courier New" w:cs="Courier New"/>
    </w:rPr>
  </w:style>
  <w:style w:type="character" w:customStyle="1" w:styleId="WW8Num25z2">
    <w:name w:val="WW8Num25z2"/>
    <w:rsid w:val="009D7F5A"/>
    <w:rPr>
      <w:rFonts w:ascii="Wingdings" w:hAnsi="Wingdings" w:cs="Wingdings"/>
    </w:rPr>
  </w:style>
  <w:style w:type="character" w:customStyle="1" w:styleId="WW8Num28z0">
    <w:name w:val="WW8Num28z0"/>
    <w:rsid w:val="009D7F5A"/>
    <w:rPr>
      <w:rFonts w:ascii="Symbol" w:hAnsi="Symbol" w:cs="Symbol"/>
    </w:rPr>
  </w:style>
  <w:style w:type="character" w:customStyle="1" w:styleId="WW8Num28z1">
    <w:name w:val="WW8Num28z1"/>
    <w:rsid w:val="009D7F5A"/>
    <w:rPr>
      <w:rFonts w:ascii="Courier New" w:hAnsi="Courier New" w:cs="Courier New"/>
    </w:rPr>
  </w:style>
  <w:style w:type="character" w:customStyle="1" w:styleId="WW8Num28z2">
    <w:name w:val="WW8Num28z2"/>
    <w:rsid w:val="009D7F5A"/>
    <w:rPr>
      <w:rFonts w:ascii="Wingdings" w:hAnsi="Wingdings" w:cs="Wingdings"/>
    </w:rPr>
  </w:style>
  <w:style w:type="character" w:customStyle="1" w:styleId="16">
    <w:name w:val="Основной шрифт абзаца1"/>
    <w:rsid w:val="009D7F5A"/>
  </w:style>
  <w:style w:type="character" w:customStyle="1" w:styleId="af7">
    <w:name w:val="Знак Знак"/>
    <w:rsid w:val="009D7F5A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17">
    <w:name w:val="Знак примечания1"/>
    <w:rsid w:val="009D7F5A"/>
    <w:rPr>
      <w:sz w:val="16"/>
      <w:szCs w:val="16"/>
    </w:rPr>
  </w:style>
  <w:style w:type="character" w:styleId="af8">
    <w:name w:val="FollowedHyperlink"/>
    <w:rsid w:val="009D7F5A"/>
    <w:rPr>
      <w:color w:val="800080"/>
      <w:u w:val="single"/>
    </w:rPr>
  </w:style>
  <w:style w:type="paragraph" w:customStyle="1" w:styleId="af9">
    <w:name w:val="Заголовок"/>
    <w:basedOn w:val="a"/>
    <w:next w:val="af4"/>
    <w:rsid w:val="009D7F5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paragraph" w:styleId="afa">
    <w:name w:val="List"/>
    <w:basedOn w:val="af4"/>
    <w:rsid w:val="009D7F5A"/>
    <w:pPr>
      <w:suppressAutoHyphens/>
    </w:pPr>
    <w:rPr>
      <w:rFonts w:cs="Lucida Sans"/>
      <w:lang w:eastAsia="zh-CN"/>
    </w:rPr>
  </w:style>
  <w:style w:type="paragraph" w:styleId="afb">
    <w:name w:val="caption"/>
    <w:basedOn w:val="a"/>
    <w:qFormat/>
    <w:rsid w:val="009D7F5A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ucida Sans"/>
      <w:i/>
      <w:iCs/>
      <w:sz w:val="24"/>
      <w:szCs w:val="24"/>
      <w:lang w:eastAsia="zh-CN"/>
    </w:rPr>
  </w:style>
  <w:style w:type="paragraph" w:customStyle="1" w:styleId="18">
    <w:name w:val="Указатель1"/>
    <w:basedOn w:val="a"/>
    <w:rsid w:val="009D7F5A"/>
    <w:pPr>
      <w:suppressLineNumbers/>
      <w:suppressAutoHyphens/>
      <w:spacing w:after="0" w:line="240" w:lineRule="auto"/>
    </w:pPr>
    <w:rPr>
      <w:rFonts w:ascii="Times New Roman" w:eastAsia="Times New Roman" w:hAnsi="Times New Roman" w:cs="Lucida Sans"/>
      <w:sz w:val="24"/>
      <w:szCs w:val="24"/>
      <w:lang w:eastAsia="zh-CN"/>
    </w:rPr>
  </w:style>
  <w:style w:type="paragraph" w:customStyle="1" w:styleId="320">
    <w:name w:val="Основной текст 32"/>
    <w:basedOn w:val="a"/>
    <w:rsid w:val="009D7F5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lang w:eastAsia="zh-CN"/>
    </w:rPr>
  </w:style>
  <w:style w:type="paragraph" w:customStyle="1" w:styleId="210">
    <w:name w:val="Основной текст с отступом 21"/>
    <w:basedOn w:val="a"/>
    <w:rsid w:val="009D7F5A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10">
    <w:name w:val="Основной текст с отступом 31"/>
    <w:basedOn w:val="a"/>
    <w:rsid w:val="009D7F5A"/>
    <w:pPr>
      <w:suppressAutoHyphens/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Cs w:val="24"/>
      <w:lang w:eastAsia="zh-CN"/>
    </w:rPr>
  </w:style>
  <w:style w:type="paragraph" w:customStyle="1" w:styleId="211">
    <w:name w:val="Основной текст 21"/>
    <w:basedOn w:val="a"/>
    <w:rsid w:val="009D7F5A"/>
    <w:pPr>
      <w:suppressAutoHyphens/>
      <w:spacing w:after="0" w:line="240" w:lineRule="auto"/>
      <w:ind w:right="4135"/>
      <w:jc w:val="both"/>
    </w:pPr>
    <w:rPr>
      <w:rFonts w:ascii="Times New Roman" w:eastAsia="Times New Roman" w:hAnsi="Times New Roman" w:cs="Times New Roman"/>
      <w:lang w:eastAsia="zh-CN"/>
    </w:rPr>
  </w:style>
  <w:style w:type="paragraph" w:customStyle="1" w:styleId="ConsPlusCell">
    <w:name w:val="ConsPlusCell"/>
    <w:rsid w:val="009D7F5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lang w:eastAsia="zh-CN"/>
    </w:rPr>
  </w:style>
  <w:style w:type="paragraph" w:customStyle="1" w:styleId="afc">
    <w:name w:val="Знак"/>
    <w:basedOn w:val="a"/>
    <w:rsid w:val="009D7F5A"/>
    <w:pPr>
      <w:tabs>
        <w:tab w:val="left" w:pos="360"/>
      </w:tabs>
      <w:suppressAutoHyphens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19">
    <w:name w:val="Текст примечания1"/>
    <w:basedOn w:val="a"/>
    <w:rsid w:val="009D7F5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d">
    <w:name w:val="annotation text"/>
    <w:basedOn w:val="a"/>
    <w:link w:val="afe"/>
    <w:rsid w:val="009D7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e">
    <w:name w:val="Текст примечания Знак"/>
    <w:basedOn w:val="a0"/>
    <w:link w:val="afd"/>
    <w:rsid w:val="009D7F5A"/>
    <w:rPr>
      <w:rFonts w:ascii="Times New Roman" w:eastAsia="Times New Roman" w:hAnsi="Times New Roman" w:cs="Times New Roman"/>
      <w:sz w:val="20"/>
      <w:szCs w:val="20"/>
    </w:rPr>
  </w:style>
  <w:style w:type="paragraph" w:styleId="aff">
    <w:name w:val="annotation subject"/>
    <w:basedOn w:val="19"/>
    <w:next w:val="19"/>
    <w:link w:val="aff0"/>
    <w:rsid w:val="009D7F5A"/>
    <w:rPr>
      <w:b/>
      <w:bCs/>
    </w:rPr>
  </w:style>
  <w:style w:type="character" w:customStyle="1" w:styleId="aff0">
    <w:name w:val="Тема примечания Знак"/>
    <w:basedOn w:val="afe"/>
    <w:link w:val="aff"/>
    <w:rsid w:val="009D7F5A"/>
    <w:rPr>
      <w:b/>
      <w:bCs/>
      <w:lang w:eastAsia="zh-CN"/>
    </w:rPr>
  </w:style>
  <w:style w:type="paragraph" w:customStyle="1" w:styleId="xl63">
    <w:name w:val="xl63"/>
    <w:basedOn w:val="a"/>
    <w:rsid w:val="009D7F5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bCs/>
      <w:lang w:eastAsia="zh-CN"/>
    </w:rPr>
  </w:style>
  <w:style w:type="paragraph" w:customStyle="1" w:styleId="xl64">
    <w:name w:val="xl64"/>
    <w:basedOn w:val="a"/>
    <w:rsid w:val="009D7F5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bCs/>
      <w:lang w:eastAsia="zh-CN"/>
    </w:rPr>
  </w:style>
  <w:style w:type="paragraph" w:customStyle="1" w:styleId="xl65">
    <w:name w:val="xl65"/>
    <w:basedOn w:val="a"/>
    <w:rsid w:val="009D7F5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lang w:eastAsia="zh-CN"/>
    </w:rPr>
  </w:style>
  <w:style w:type="paragraph" w:customStyle="1" w:styleId="xl66">
    <w:name w:val="xl66"/>
    <w:basedOn w:val="a"/>
    <w:rsid w:val="009D7F5A"/>
    <w:pPr>
      <w:pBdr>
        <w:bottom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lang w:eastAsia="zh-CN"/>
    </w:rPr>
  </w:style>
  <w:style w:type="paragraph" w:customStyle="1" w:styleId="xl67">
    <w:name w:val="xl67"/>
    <w:basedOn w:val="a"/>
    <w:rsid w:val="009D7F5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lang w:eastAsia="zh-CN"/>
    </w:rPr>
  </w:style>
  <w:style w:type="paragraph" w:customStyle="1" w:styleId="xl68">
    <w:name w:val="xl68"/>
    <w:basedOn w:val="a"/>
    <w:rsid w:val="009D7F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bCs/>
      <w:lang w:eastAsia="zh-CN"/>
    </w:rPr>
  </w:style>
  <w:style w:type="paragraph" w:customStyle="1" w:styleId="xl69">
    <w:name w:val="xl69"/>
    <w:basedOn w:val="a"/>
    <w:rsid w:val="009D7F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lang w:eastAsia="zh-CN"/>
    </w:rPr>
  </w:style>
  <w:style w:type="paragraph" w:customStyle="1" w:styleId="xl70">
    <w:name w:val="xl70"/>
    <w:basedOn w:val="a"/>
    <w:rsid w:val="009D7F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top"/>
    </w:pPr>
    <w:rPr>
      <w:rFonts w:ascii="Times New Roman" w:eastAsia="Times New Roman" w:hAnsi="Times New Roman" w:cs="Times New Roman"/>
      <w:lang w:eastAsia="zh-CN"/>
    </w:rPr>
  </w:style>
  <w:style w:type="paragraph" w:customStyle="1" w:styleId="xl71">
    <w:name w:val="xl71"/>
    <w:basedOn w:val="a"/>
    <w:rsid w:val="009D7F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lang w:eastAsia="zh-CN"/>
    </w:rPr>
  </w:style>
  <w:style w:type="paragraph" w:customStyle="1" w:styleId="xl72">
    <w:name w:val="xl72"/>
    <w:basedOn w:val="a"/>
    <w:rsid w:val="009D7F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top"/>
    </w:pPr>
    <w:rPr>
      <w:rFonts w:ascii="Times New Roman" w:eastAsia="Times New Roman" w:hAnsi="Times New Roman" w:cs="Times New Roman"/>
      <w:lang w:eastAsia="zh-CN"/>
    </w:rPr>
  </w:style>
  <w:style w:type="paragraph" w:customStyle="1" w:styleId="xl73">
    <w:name w:val="xl73"/>
    <w:basedOn w:val="a"/>
    <w:rsid w:val="009D7F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top"/>
    </w:pPr>
    <w:rPr>
      <w:rFonts w:ascii="Times New Roman" w:eastAsia="Times New Roman" w:hAnsi="Times New Roman" w:cs="Times New Roman"/>
      <w:b/>
      <w:bCs/>
      <w:lang w:eastAsia="zh-CN"/>
    </w:rPr>
  </w:style>
  <w:style w:type="paragraph" w:customStyle="1" w:styleId="xl74">
    <w:name w:val="xl74"/>
    <w:basedOn w:val="a"/>
    <w:rsid w:val="009D7F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zh-CN"/>
    </w:rPr>
  </w:style>
  <w:style w:type="paragraph" w:customStyle="1" w:styleId="xl75">
    <w:name w:val="xl75"/>
    <w:basedOn w:val="a"/>
    <w:rsid w:val="009D7F5A"/>
    <w:pPr>
      <w:suppressAutoHyphens/>
      <w:spacing w:before="280" w:after="280" w:line="240" w:lineRule="auto"/>
    </w:pPr>
    <w:rPr>
      <w:rFonts w:ascii="Arial" w:eastAsia="Times New Roman" w:hAnsi="Arial" w:cs="Arial"/>
      <w:b/>
      <w:bCs/>
      <w:sz w:val="24"/>
      <w:szCs w:val="24"/>
      <w:lang w:eastAsia="zh-CN"/>
    </w:rPr>
  </w:style>
  <w:style w:type="paragraph" w:customStyle="1" w:styleId="xl76">
    <w:name w:val="xl76"/>
    <w:basedOn w:val="a"/>
    <w:rsid w:val="009D7F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top"/>
    </w:pPr>
    <w:rPr>
      <w:rFonts w:ascii="Times New Roman" w:eastAsia="Times New Roman" w:hAnsi="Times New Roman" w:cs="Times New Roman"/>
      <w:i/>
      <w:iCs/>
      <w:lang w:eastAsia="zh-CN"/>
    </w:rPr>
  </w:style>
  <w:style w:type="paragraph" w:customStyle="1" w:styleId="xl77">
    <w:name w:val="xl77"/>
    <w:basedOn w:val="a"/>
    <w:rsid w:val="009D7F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lang w:eastAsia="zh-CN"/>
    </w:rPr>
  </w:style>
  <w:style w:type="paragraph" w:customStyle="1" w:styleId="xl78">
    <w:name w:val="xl78"/>
    <w:basedOn w:val="a"/>
    <w:rsid w:val="009D7F5A"/>
    <w:pPr>
      <w:suppressAutoHyphens/>
      <w:spacing w:before="280" w:after="280" w:line="240" w:lineRule="auto"/>
    </w:pPr>
    <w:rPr>
      <w:rFonts w:ascii="Arial" w:eastAsia="Times New Roman" w:hAnsi="Arial" w:cs="Arial"/>
      <w:i/>
      <w:iCs/>
      <w:sz w:val="24"/>
      <w:szCs w:val="24"/>
      <w:lang w:eastAsia="zh-CN"/>
    </w:rPr>
  </w:style>
  <w:style w:type="paragraph" w:customStyle="1" w:styleId="xl79">
    <w:name w:val="xl79"/>
    <w:basedOn w:val="a"/>
    <w:rsid w:val="009D7F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6B9B8"/>
      <w:suppressAutoHyphens/>
      <w:spacing w:before="280" w:after="280" w:line="240" w:lineRule="auto"/>
      <w:textAlignment w:val="top"/>
    </w:pPr>
    <w:rPr>
      <w:rFonts w:ascii="Times New Roman" w:eastAsia="Times New Roman" w:hAnsi="Times New Roman" w:cs="Times New Roman"/>
      <w:lang w:eastAsia="zh-CN"/>
    </w:rPr>
  </w:style>
  <w:style w:type="paragraph" w:customStyle="1" w:styleId="xl80">
    <w:name w:val="xl80"/>
    <w:basedOn w:val="a"/>
    <w:rsid w:val="009D7F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6B9B8"/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lang w:eastAsia="zh-CN"/>
    </w:rPr>
  </w:style>
  <w:style w:type="paragraph" w:customStyle="1" w:styleId="xl81">
    <w:name w:val="xl81"/>
    <w:basedOn w:val="a"/>
    <w:rsid w:val="009D7F5A"/>
    <w:pPr>
      <w:suppressAutoHyphens/>
      <w:spacing w:before="280" w:after="280" w:line="240" w:lineRule="auto"/>
      <w:jc w:val="right"/>
    </w:pPr>
    <w:rPr>
      <w:rFonts w:ascii="Arial" w:eastAsia="Times New Roman" w:hAnsi="Arial" w:cs="Arial"/>
      <w:b/>
      <w:bCs/>
      <w:sz w:val="16"/>
      <w:szCs w:val="16"/>
      <w:lang w:eastAsia="zh-CN"/>
    </w:rPr>
  </w:style>
  <w:style w:type="paragraph" w:customStyle="1" w:styleId="xl82">
    <w:name w:val="xl82"/>
    <w:basedOn w:val="a"/>
    <w:rsid w:val="009D7F5A"/>
    <w:pPr>
      <w:suppressAutoHyphens/>
      <w:spacing w:before="280" w:after="280" w:line="240" w:lineRule="auto"/>
      <w:jc w:val="right"/>
    </w:pPr>
    <w:rPr>
      <w:rFonts w:ascii="Arial" w:eastAsia="Times New Roman" w:hAnsi="Arial" w:cs="Arial"/>
      <w:b/>
      <w:bCs/>
      <w:sz w:val="16"/>
      <w:szCs w:val="16"/>
      <w:lang w:eastAsia="zh-CN"/>
    </w:rPr>
  </w:style>
  <w:style w:type="paragraph" w:customStyle="1" w:styleId="xl83">
    <w:name w:val="xl83"/>
    <w:basedOn w:val="a"/>
    <w:rsid w:val="009D7F5A"/>
    <w:pPr>
      <w:suppressAutoHyphens/>
      <w:spacing w:before="280" w:after="280" w:line="240" w:lineRule="auto"/>
      <w:textAlignment w:val="top"/>
    </w:pPr>
    <w:rPr>
      <w:rFonts w:ascii="Arial" w:eastAsia="Times New Roman" w:hAnsi="Arial" w:cs="Arial"/>
      <w:b/>
      <w:bCs/>
      <w:i/>
      <w:iCs/>
      <w:sz w:val="16"/>
      <w:szCs w:val="16"/>
      <w:lang w:eastAsia="zh-CN"/>
    </w:rPr>
  </w:style>
  <w:style w:type="paragraph" w:customStyle="1" w:styleId="xl84">
    <w:name w:val="xl84"/>
    <w:basedOn w:val="a"/>
    <w:rsid w:val="009D7F5A"/>
    <w:pPr>
      <w:suppressAutoHyphens/>
      <w:spacing w:before="280" w:after="280" w:line="240" w:lineRule="auto"/>
      <w:jc w:val="center"/>
      <w:textAlignment w:val="top"/>
    </w:pPr>
    <w:rPr>
      <w:rFonts w:ascii="Arial" w:eastAsia="Times New Roman" w:hAnsi="Arial" w:cs="Arial"/>
      <w:b/>
      <w:bCs/>
      <w:i/>
      <w:iCs/>
      <w:sz w:val="16"/>
      <w:szCs w:val="16"/>
      <w:lang w:eastAsia="zh-CN"/>
    </w:rPr>
  </w:style>
  <w:style w:type="paragraph" w:customStyle="1" w:styleId="xl85">
    <w:name w:val="xl85"/>
    <w:basedOn w:val="a"/>
    <w:rsid w:val="009D7F5A"/>
    <w:pPr>
      <w:suppressAutoHyphens/>
      <w:spacing w:before="280" w:after="280" w:line="240" w:lineRule="auto"/>
      <w:jc w:val="right"/>
      <w:textAlignment w:val="top"/>
    </w:pPr>
    <w:rPr>
      <w:rFonts w:ascii="Arial" w:eastAsia="Times New Roman" w:hAnsi="Arial" w:cs="Arial"/>
      <w:b/>
      <w:bCs/>
      <w:i/>
      <w:iCs/>
      <w:sz w:val="16"/>
      <w:szCs w:val="16"/>
      <w:lang w:eastAsia="zh-CN"/>
    </w:rPr>
  </w:style>
  <w:style w:type="paragraph" w:customStyle="1" w:styleId="xl86">
    <w:name w:val="xl86"/>
    <w:basedOn w:val="a"/>
    <w:rsid w:val="009D7F5A"/>
    <w:pPr>
      <w:suppressAutoHyphens/>
      <w:spacing w:before="280" w:after="280" w:line="240" w:lineRule="auto"/>
      <w:textAlignment w:val="top"/>
    </w:pPr>
    <w:rPr>
      <w:rFonts w:ascii="Arial" w:eastAsia="Times New Roman" w:hAnsi="Arial" w:cs="Arial"/>
      <w:b/>
      <w:bCs/>
      <w:i/>
      <w:iCs/>
      <w:sz w:val="16"/>
      <w:szCs w:val="16"/>
      <w:lang w:eastAsia="zh-CN"/>
    </w:rPr>
  </w:style>
  <w:style w:type="paragraph" w:customStyle="1" w:styleId="xl87">
    <w:name w:val="xl87"/>
    <w:basedOn w:val="a"/>
    <w:rsid w:val="009D7F5A"/>
    <w:pPr>
      <w:suppressAutoHyphens/>
      <w:spacing w:before="280" w:after="280" w:line="240" w:lineRule="auto"/>
    </w:pPr>
    <w:rPr>
      <w:rFonts w:ascii="Arial" w:eastAsia="Times New Roman" w:hAnsi="Arial" w:cs="Arial"/>
      <w:b/>
      <w:bCs/>
      <w:sz w:val="16"/>
      <w:szCs w:val="16"/>
      <w:lang w:eastAsia="zh-CN"/>
    </w:rPr>
  </w:style>
  <w:style w:type="paragraph" w:customStyle="1" w:styleId="xl88">
    <w:name w:val="xl88"/>
    <w:basedOn w:val="a"/>
    <w:rsid w:val="009D7F5A"/>
    <w:pPr>
      <w:suppressAutoHyphens/>
      <w:spacing w:before="280" w:after="280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zh-CN"/>
    </w:rPr>
  </w:style>
  <w:style w:type="paragraph" w:customStyle="1" w:styleId="xl89">
    <w:name w:val="xl89"/>
    <w:basedOn w:val="a"/>
    <w:rsid w:val="009D7F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bCs/>
      <w:lang w:eastAsia="zh-CN"/>
    </w:rPr>
  </w:style>
  <w:style w:type="paragraph" w:customStyle="1" w:styleId="xl90">
    <w:name w:val="xl90"/>
    <w:basedOn w:val="a"/>
    <w:rsid w:val="009D7F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  <w:textAlignment w:val="top"/>
    </w:pPr>
    <w:rPr>
      <w:rFonts w:ascii="Times New Roman" w:eastAsia="Times New Roman" w:hAnsi="Times New Roman" w:cs="Times New Roman"/>
      <w:b/>
      <w:bCs/>
      <w:lang w:eastAsia="zh-CN"/>
    </w:rPr>
  </w:style>
  <w:style w:type="paragraph" w:customStyle="1" w:styleId="xl91">
    <w:name w:val="xl91"/>
    <w:basedOn w:val="a"/>
    <w:rsid w:val="009D7F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  <w:textAlignment w:val="top"/>
    </w:pPr>
    <w:rPr>
      <w:rFonts w:ascii="Times New Roman" w:eastAsia="Times New Roman" w:hAnsi="Times New Roman" w:cs="Times New Roman"/>
      <w:i/>
      <w:iCs/>
      <w:lang w:eastAsia="zh-CN"/>
    </w:rPr>
  </w:style>
  <w:style w:type="paragraph" w:customStyle="1" w:styleId="xl92">
    <w:name w:val="xl92"/>
    <w:basedOn w:val="a"/>
    <w:rsid w:val="009D7F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  <w:textAlignment w:val="top"/>
    </w:pPr>
    <w:rPr>
      <w:rFonts w:ascii="Times New Roman" w:eastAsia="Times New Roman" w:hAnsi="Times New Roman" w:cs="Times New Roman"/>
      <w:lang w:eastAsia="zh-CN"/>
    </w:rPr>
  </w:style>
  <w:style w:type="paragraph" w:customStyle="1" w:styleId="xl93">
    <w:name w:val="xl93"/>
    <w:basedOn w:val="a"/>
    <w:rsid w:val="009D7F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top"/>
    </w:pPr>
    <w:rPr>
      <w:rFonts w:ascii="Times New Roman" w:eastAsia="Times New Roman" w:hAnsi="Times New Roman" w:cs="Times New Roman"/>
      <w:lang w:eastAsia="zh-CN"/>
    </w:rPr>
  </w:style>
  <w:style w:type="paragraph" w:customStyle="1" w:styleId="xl94">
    <w:name w:val="xl94"/>
    <w:basedOn w:val="a"/>
    <w:rsid w:val="009D7F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6B9B8"/>
      <w:suppressAutoHyphens/>
      <w:spacing w:before="280" w:after="280" w:line="240" w:lineRule="auto"/>
      <w:textAlignment w:val="top"/>
    </w:pPr>
    <w:rPr>
      <w:rFonts w:ascii="Times New Roman" w:eastAsia="Times New Roman" w:hAnsi="Times New Roman" w:cs="Times New Roman"/>
      <w:lang w:eastAsia="zh-CN"/>
    </w:rPr>
  </w:style>
  <w:style w:type="paragraph" w:customStyle="1" w:styleId="xl95">
    <w:name w:val="xl95"/>
    <w:basedOn w:val="a"/>
    <w:rsid w:val="009D7F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zh-CN"/>
    </w:rPr>
  </w:style>
  <w:style w:type="paragraph" w:customStyle="1" w:styleId="xl96">
    <w:name w:val="xl96"/>
    <w:basedOn w:val="a"/>
    <w:rsid w:val="009D7F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i/>
      <w:iCs/>
      <w:lang w:eastAsia="zh-CN"/>
    </w:rPr>
  </w:style>
  <w:style w:type="paragraph" w:customStyle="1" w:styleId="xl97">
    <w:name w:val="xl97"/>
    <w:basedOn w:val="a"/>
    <w:rsid w:val="009D7F5A"/>
    <w:pPr>
      <w:suppressAutoHyphens/>
      <w:spacing w:before="280" w:after="28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xl98">
    <w:name w:val="xl98"/>
    <w:basedOn w:val="a"/>
    <w:rsid w:val="009D7F5A"/>
    <w:pPr>
      <w:pBdr>
        <w:left w:val="single" w:sz="4" w:space="0" w:color="000000"/>
      </w:pBdr>
      <w:suppressAutoHyphens/>
      <w:spacing w:before="280" w:after="28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xl99">
    <w:name w:val="xl99"/>
    <w:basedOn w:val="a"/>
    <w:rsid w:val="009D7F5A"/>
    <w:pPr>
      <w:suppressAutoHyphens/>
      <w:spacing w:before="280" w:after="28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xl100">
    <w:name w:val="xl100"/>
    <w:basedOn w:val="a"/>
    <w:rsid w:val="009D7F5A"/>
    <w:pPr>
      <w:suppressAutoHyphens/>
      <w:spacing w:before="280" w:after="28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xl101">
    <w:name w:val="xl101"/>
    <w:basedOn w:val="a"/>
    <w:rsid w:val="009D7F5A"/>
    <w:pPr>
      <w:shd w:val="clear" w:color="auto" w:fill="FFFFFF"/>
      <w:suppressAutoHyphens/>
      <w:spacing w:before="280" w:after="28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xl102">
    <w:name w:val="xl102"/>
    <w:basedOn w:val="a"/>
    <w:rsid w:val="009D7F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  <w:textAlignment w:val="top"/>
    </w:pPr>
    <w:rPr>
      <w:rFonts w:ascii="Times New Roman" w:eastAsia="Times New Roman" w:hAnsi="Times New Roman" w:cs="Times New Roman"/>
      <w:lang w:eastAsia="zh-CN"/>
    </w:rPr>
  </w:style>
  <w:style w:type="paragraph" w:customStyle="1" w:styleId="xl103">
    <w:name w:val="xl103"/>
    <w:basedOn w:val="a"/>
    <w:rsid w:val="009D7F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lang w:eastAsia="zh-CN"/>
    </w:rPr>
  </w:style>
  <w:style w:type="paragraph" w:customStyle="1" w:styleId="xl104">
    <w:name w:val="xl104"/>
    <w:basedOn w:val="a"/>
    <w:rsid w:val="009D7F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lang w:eastAsia="zh-CN"/>
    </w:rPr>
  </w:style>
  <w:style w:type="paragraph" w:customStyle="1" w:styleId="xl105">
    <w:name w:val="xl105"/>
    <w:basedOn w:val="a"/>
    <w:rsid w:val="009D7F5A"/>
    <w:pP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lang w:eastAsia="zh-CN"/>
    </w:rPr>
  </w:style>
  <w:style w:type="paragraph" w:customStyle="1" w:styleId="xl106">
    <w:name w:val="xl106"/>
    <w:basedOn w:val="a"/>
    <w:rsid w:val="009D7F5A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zh-CN"/>
    </w:rPr>
  </w:style>
  <w:style w:type="paragraph" w:customStyle="1" w:styleId="xl107">
    <w:name w:val="xl107"/>
    <w:basedOn w:val="a"/>
    <w:rsid w:val="009D7F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top"/>
    </w:pPr>
    <w:rPr>
      <w:rFonts w:ascii="Times New Roman" w:eastAsia="Times New Roman" w:hAnsi="Times New Roman" w:cs="Times New Roman"/>
      <w:lang w:eastAsia="zh-CN"/>
    </w:rPr>
  </w:style>
  <w:style w:type="paragraph" w:customStyle="1" w:styleId="font5">
    <w:name w:val="font5"/>
    <w:basedOn w:val="a"/>
    <w:rsid w:val="009D7F5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bCs/>
      <w:lang w:eastAsia="zh-CN"/>
    </w:rPr>
  </w:style>
  <w:style w:type="paragraph" w:customStyle="1" w:styleId="font6">
    <w:name w:val="font6"/>
    <w:basedOn w:val="a"/>
    <w:rsid w:val="009D7F5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lang w:eastAsia="zh-CN"/>
    </w:rPr>
  </w:style>
  <w:style w:type="paragraph" w:customStyle="1" w:styleId="311">
    <w:name w:val="Основной текст 31"/>
    <w:basedOn w:val="a"/>
    <w:rsid w:val="009D7F5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aff1">
    <w:name w:val="Содержимое врезки"/>
    <w:basedOn w:val="af4"/>
    <w:rsid w:val="009D7F5A"/>
    <w:pPr>
      <w:suppressAutoHyphens/>
    </w:pPr>
    <w:rPr>
      <w:lang w:eastAsia="zh-CN"/>
    </w:rPr>
  </w:style>
  <w:style w:type="paragraph" w:customStyle="1" w:styleId="aff2">
    <w:name w:val="Содержимое таблицы"/>
    <w:basedOn w:val="a"/>
    <w:rsid w:val="009D7F5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f3">
    <w:name w:val="Заголовок таблицы"/>
    <w:basedOn w:val="aff2"/>
    <w:rsid w:val="009D7F5A"/>
    <w:pPr>
      <w:jc w:val="center"/>
    </w:pPr>
    <w:rPr>
      <w:b/>
      <w:bCs/>
    </w:rPr>
  </w:style>
  <w:style w:type="paragraph" w:styleId="aff4">
    <w:name w:val="footnote text"/>
    <w:basedOn w:val="a"/>
    <w:link w:val="aff5"/>
    <w:rsid w:val="008959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5">
    <w:name w:val="Текст сноски Знак"/>
    <w:basedOn w:val="a0"/>
    <w:link w:val="aff4"/>
    <w:rsid w:val="00895964"/>
    <w:rPr>
      <w:rFonts w:ascii="Times New Roman" w:eastAsia="Times New Roman" w:hAnsi="Times New Roman" w:cs="Times New Roman"/>
      <w:sz w:val="20"/>
      <w:szCs w:val="20"/>
    </w:rPr>
  </w:style>
  <w:style w:type="character" w:styleId="aff6">
    <w:name w:val="footnote reference"/>
    <w:basedOn w:val="a0"/>
    <w:rsid w:val="0089596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15A5F38A68749A80A40CB2F3881CBDE895CE650B7F07A04B885B6071198C1666356CFE0EBDEM5M7I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7</Pages>
  <Words>1427</Words>
  <Characters>8135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46</cp:revision>
  <cp:lastPrinted>2019-10-28T08:57:00Z</cp:lastPrinted>
  <dcterms:created xsi:type="dcterms:W3CDTF">2018-12-10T02:39:00Z</dcterms:created>
  <dcterms:modified xsi:type="dcterms:W3CDTF">2020-04-13T09:46:00Z</dcterms:modified>
</cp:coreProperties>
</file>