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9D6CE9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 w:rsidRPr="005F4249">
        <w:rPr>
          <w:sz w:val="28"/>
          <w:szCs w:val="28"/>
        </w:rPr>
        <w:t>0</w:t>
      </w:r>
      <w:r w:rsidR="00477545" w:rsidRPr="005F4249">
        <w:rPr>
          <w:sz w:val="28"/>
          <w:szCs w:val="28"/>
        </w:rPr>
        <w:t>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proofErr w:type="gramStart"/>
      <w:r w:rsidR="004A66A4" w:rsidRPr="005F4249">
        <w:rPr>
          <w:sz w:val="28"/>
          <w:szCs w:val="28"/>
        </w:rPr>
        <w:t xml:space="preserve"> .</w:t>
      </w:r>
      <w:proofErr w:type="gramEnd"/>
      <w:r w:rsidR="004A66A4" w:rsidRPr="005F4249">
        <w:rPr>
          <w:sz w:val="28"/>
          <w:szCs w:val="28"/>
        </w:rPr>
        <w:t xml:space="preserve">Чаинск                                                № </w:t>
      </w:r>
      <w:r w:rsidR="00477545" w:rsidRPr="005F4249">
        <w:rPr>
          <w:sz w:val="28"/>
          <w:szCs w:val="28"/>
        </w:rPr>
        <w:t>00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E2225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внесении изменений в 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</w:r>
      <w:r w:rsidR="00E2225F">
        <w:rPr>
          <w:bCs/>
          <w:sz w:val="28"/>
          <w:szCs w:val="28"/>
        </w:rPr>
        <w:t xml:space="preserve">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2D063E" w:rsidRDefault="009D6CE9" w:rsidP="00E2225F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 xml:space="preserve">1.1. </w:t>
      </w:r>
      <w:r w:rsidR="002D063E">
        <w:rPr>
          <w:sz w:val="28"/>
          <w:szCs w:val="28"/>
        </w:rPr>
        <w:t>в подпункте 1 пункта 68 слова «</w:t>
      </w:r>
      <w:r w:rsidR="002D063E" w:rsidRPr="002D063E">
        <w:rPr>
          <w:sz w:val="28"/>
          <w:szCs w:val="28"/>
        </w:rPr>
        <w:t>субъектов Российской Федерации</w:t>
      </w:r>
      <w:r w:rsidR="002D063E">
        <w:rPr>
          <w:sz w:val="28"/>
          <w:szCs w:val="28"/>
        </w:rPr>
        <w:t>» заменить словами «Томской области»;</w:t>
      </w:r>
    </w:p>
    <w:p w:rsidR="005640DB" w:rsidRDefault="005640DB" w:rsidP="00E222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пункте 69 </w:t>
      </w:r>
      <w:r w:rsidR="00A11F09">
        <w:rPr>
          <w:sz w:val="28"/>
          <w:szCs w:val="28"/>
        </w:rPr>
        <w:t xml:space="preserve">слова « в пункте 32» </w:t>
      </w:r>
      <w:r>
        <w:rPr>
          <w:sz w:val="28"/>
          <w:szCs w:val="28"/>
        </w:rPr>
        <w:t xml:space="preserve">заменить </w:t>
      </w:r>
      <w:r w:rsidR="00A11F09">
        <w:rPr>
          <w:sz w:val="28"/>
          <w:szCs w:val="28"/>
        </w:rPr>
        <w:t xml:space="preserve">словами «в пункте </w:t>
      </w:r>
      <w:r>
        <w:rPr>
          <w:sz w:val="28"/>
          <w:szCs w:val="28"/>
        </w:rPr>
        <w:t>68»;</w:t>
      </w:r>
    </w:p>
    <w:p w:rsidR="005640DB" w:rsidRDefault="002D063E" w:rsidP="002D063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1F0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40DB">
        <w:rPr>
          <w:sz w:val="28"/>
          <w:szCs w:val="28"/>
        </w:rPr>
        <w:t>раздел 5 дополнить пунктами 69.1 и 69.2 следующего содержания: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«69.1. </w:t>
      </w:r>
      <w:r w:rsidRPr="005640DB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</w:t>
      </w:r>
      <w:r>
        <w:rPr>
          <w:sz w:val="28"/>
          <w:szCs w:val="28"/>
        </w:rPr>
        <w:t>а от 27 июля 2010 года № ФЗ-210</w:t>
      </w:r>
      <w:r w:rsidRPr="005640DB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640DB">
        <w:rPr>
          <w:sz w:val="28"/>
          <w:szCs w:val="28"/>
        </w:rPr>
        <w:t>неудобства</w:t>
      </w:r>
      <w:proofErr w:type="gramEnd"/>
      <w:r w:rsidRPr="005640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69.2. </w:t>
      </w:r>
      <w:r w:rsidRPr="005640DB">
        <w:rPr>
          <w:sz w:val="28"/>
          <w:szCs w:val="28"/>
        </w:rPr>
        <w:t xml:space="preserve">В случае признания </w:t>
      </w:r>
      <w:proofErr w:type="gramStart"/>
      <w:r w:rsidRPr="005640DB">
        <w:rPr>
          <w:sz w:val="28"/>
          <w:szCs w:val="28"/>
        </w:rPr>
        <w:t>жалобы</w:t>
      </w:r>
      <w:proofErr w:type="gramEnd"/>
      <w:r w:rsidRPr="005640DB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</w:t>
      </w:r>
      <w:r w:rsidRPr="005640DB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063E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640DB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9D6F45"/>
    <w:rsid w:val="00A04B99"/>
    <w:rsid w:val="00A11F09"/>
    <w:rsid w:val="00A4451F"/>
    <w:rsid w:val="00B2036C"/>
    <w:rsid w:val="00B3225A"/>
    <w:rsid w:val="00B9255F"/>
    <w:rsid w:val="00BC171D"/>
    <w:rsid w:val="00BD5157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2020-07-05T07:50:00Z</cp:lastPrinted>
  <dcterms:created xsi:type="dcterms:W3CDTF">2016-03-11T08:54:00Z</dcterms:created>
  <dcterms:modified xsi:type="dcterms:W3CDTF">2020-07-05T08:45:00Z</dcterms:modified>
</cp:coreProperties>
</file>