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B33E04" w:rsidRPr="00F33EE4" w:rsidRDefault="00B33E04" w:rsidP="00F33EE4">
      <w:pPr>
        <w:rPr>
          <w:rFonts w:ascii="Times New Roman" w:hAnsi="Times New Roman"/>
          <w:sz w:val="28"/>
          <w:szCs w:val="28"/>
        </w:rPr>
      </w:pPr>
    </w:p>
    <w:p w:rsidR="00B33E04" w:rsidRPr="00F33EE4" w:rsidRDefault="00B33E04" w:rsidP="00F33EE4">
      <w:pPr>
        <w:rPr>
          <w:rFonts w:ascii="Times New Roman" w:hAnsi="Times New Roman"/>
          <w:sz w:val="28"/>
          <w:szCs w:val="28"/>
        </w:rPr>
      </w:pPr>
    </w:p>
    <w:p w:rsidR="00B33E04" w:rsidRPr="00F33EE4" w:rsidRDefault="00B33E04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ПОСТАНОВЛЕНИЕ</w:t>
      </w:r>
    </w:p>
    <w:p w:rsidR="00B33E04" w:rsidRPr="003736EA" w:rsidRDefault="006E1536" w:rsidP="00F33EE4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698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.12.2022</w:t>
      </w:r>
      <w:r w:rsidR="00B33E04" w:rsidRPr="003736EA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proofErr w:type="spellStart"/>
      <w:r w:rsidR="00B33E04" w:rsidRPr="003736EA">
        <w:rPr>
          <w:rFonts w:ascii="Times New Roman" w:hAnsi="Times New Roman"/>
          <w:sz w:val="24"/>
          <w:szCs w:val="24"/>
        </w:rPr>
        <w:t>с</w:t>
      </w:r>
      <w:proofErr w:type="gramStart"/>
      <w:r w:rsidR="00B33E04" w:rsidRPr="003736EA">
        <w:rPr>
          <w:rFonts w:ascii="Times New Roman" w:hAnsi="Times New Roman"/>
          <w:sz w:val="24"/>
          <w:szCs w:val="24"/>
        </w:rPr>
        <w:t>.Ч</w:t>
      </w:r>
      <w:proofErr w:type="gramEnd"/>
      <w:r w:rsidR="00B33E04" w:rsidRPr="003736EA">
        <w:rPr>
          <w:rFonts w:ascii="Times New Roman" w:hAnsi="Times New Roman"/>
          <w:sz w:val="24"/>
          <w:szCs w:val="24"/>
        </w:rPr>
        <w:t>аинск</w:t>
      </w:r>
      <w:proofErr w:type="spellEnd"/>
      <w:r w:rsidR="00B33E04" w:rsidRPr="003736E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11</w:t>
      </w:r>
      <w:r w:rsidR="00656988">
        <w:rPr>
          <w:rFonts w:ascii="Times New Roman" w:hAnsi="Times New Roman"/>
          <w:sz w:val="24"/>
          <w:szCs w:val="24"/>
        </w:rPr>
        <w:t>2</w:t>
      </w:r>
      <w:r w:rsidR="00B33E04" w:rsidRPr="003736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08"/>
      </w:tblGrid>
      <w:tr w:rsidR="00B33E04" w:rsidRPr="00182954" w:rsidTr="00C8009F">
        <w:trPr>
          <w:trHeight w:val="140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F33EE4" w:rsidRDefault="00B33E04" w:rsidP="00F33EE4">
            <w:pPr>
              <w:spacing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EE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Чаинского сельского поселения от 29.08.2013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B33E04" w:rsidRPr="00F33EE4" w:rsidRDefault="00656988" w:rsidP="003736EA">
      <w:pPr>
        <w:spacing w:line="240" w:lineRule="auto"/>
        <w:ind w:firstLine="12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9pt;width:9pt;height:12.4pt;z-index:1;mso-position-horizontal-relative:text;mso-position-vertical-relative:text" stroked="f">
            <v:textbox style="mso-next-textbox:#_x0000_s1026">
              <w:txbxContent>
                <w:p w:rsidR="002E0769" w:rsidRDefault="002E0769" w:rsidP="00F33EE4"/>
              </w:txbxContent>
            </v:textbox>
          </v:shape>
        </w:pict>
      </w:r>
      <w:r w:rsidR="00B33E04" w:rsidRPr="00F33EE4"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законодательством, на основании Устава муниципального образования «Чаинское сельское поселение»</w:t>
      </w:r>
    </w:p>
    <w:p w:rsidR="00B33E04" w:rsidRPr="00F33EE4" w:rsidRDefault="00B33E04" w:rsidP="003736EA">
      <w:pPr>
        <w:pStyle w:val="Default"/>
        <w:jc w:val="both"/>
        <w:outlineLvl w:val="0"/>
        <w:rPr>
          <w:sz w:val="28"/>
          <w:szCs w:val="28"/>
        </w:rPr>
      </w:pPr>
      <w:r w:rsidRPr="00F33EE4">
        <w:rPr>
          <w:sz w:val="28"/>
          <w:szCs w:val="28"/>
        </w:rPr>
        <w:t xml:space="preserve">ПОСТАНОВЛЯЮ: </w:t>
      </w:r>
    </w:p>
    <w:p w:rsidR="00B33E04" w:rsidRPr="00F33EE4" w:rsidRDefault="00B33E04" w:rsidP="00A63512">
      <w:pPr>
        <w:pStyle w:val="Default"/>
        <w:ind w:firstLine="720"/>
        <w:jc w:val="both"/>
        <w:outlineLvl w:val="0"/>
        <w:rPr>
          <w:sz w:val="28"/>
          <w:szCs w:val="28"/>
        </w:rPr>
      </w:pPr>
    </w:p>
    <w:p w:rsidR="00B33E04" w:rsidRDefault="00B33E04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29.08.2013 № 41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7B3A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ab/>
        <w:t xml:space="preserve">1.1. в пункте 6 слова «, 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в государственной информационной системе «Портал государственных и муниципальных услуг Томской области» (далее - Портал государственных и муниципальных услуг Томской области)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 xml:space="preserve"> » исключить;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ab/>
        <w:t>1.2. подпункт 7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) п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>ункта 8 исключить;</w:t>
      </w:r>
    </w:p>
    <w:p w:rsidR="00353CA4" w:rsidRDefault="00353CA4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E1536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1.3. в пункте 18 слова 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, 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ab/>
        <w:t xml:space="preserve">1.4. в подпункте 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 xml:space="preserve">6) 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>пункта 23 слова «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филиалы ФГУП «</w:t>
      </w:r>
      <w:proofErr w:type="spellStart"/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»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«Томское отделение Восточно-Сибирского филиала Акционерного общества «Российский государственный центр инвентаризации и учета объектов </w:t>
      </w:r>
      <w:proofErr w:type="gramStart"/>
      <w:r w:rsidR="00353CA4">
        <w:rPr>
          <w:rFonts w:ascii="Times New Roman" w:hAnsi="Times New Roman" w:cs="Times New Roman"/>
          <w:b w:val="0"/>
          <w:sz w:val="24"/>
          <w:szCs w:val="24"/>
        </w:rPr>
        <w:t>недвижимости-федеральное</w:t>
      </w:r>
      <w:proofErr w:type="gramEnd"/>
      <w:r w:rsidR="00353CA4">
        <w:rPr>
          <w:rFonts w:ascii="Times New Roman" w:hAnsi="Times New Roman" w:cs="Times New Roman"/>
          <w:b w:val="0"/>
          <w:sz w:val="24"/>
          <w:szCs w:val="24"/>
        </w:rPr>
        <w:t xml:space="preserve"> бюро технической инвентаризации;»;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ab/>
        <w:t xml:space="preserve">1.5. 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 xml:space="preserve">в подпункте 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>7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) пункта 23 слова</w:t>
      </w:r>
      <w:r w:rsidR="00353CA4" w:rsidRPr="00353CA4">
        <w:t xml:space="preserve"> </w:t>
      </w:r>
      <w:r w:rsidR="00353CA4">
        <w:t>«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филиалы ОГУП «Томский областной центр технической инвентаризации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>» заменить словами «Областное государственное бюджетное учреждение «Томский областной центр инвентаризации и кадастра»;</w:t>
      </w:r>
    </w:p>
    <w:p w:rsidR="00353CA4" w:rsidRDefault="00353CA4" w:rsidP="00353CA4">
      <w:pPr>
        <w:pStyle w:val="ConsPlusTitle"/>
        <w:ind w:left="-131" w:firstLine="8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1.6. в подпунктах б)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в) пункта 31 слова 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филиала ФГУП «</w:t>
      </w:r>
      <w:proofErr w:type="spellStart"/>
      <w:r w:rsidRPr="00353CA4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353CA4">
        <w:rPr>
          <w:rFonts w:ascii="Times New Roman" w:hAnsi="Times New Roman" w:cs="Times New Roman"/>
          <w:b w:val="0"/>
          <w:sz w:val="24"/>
          <w:szCs w:val="24"/>
        </w:rPr>
        <w:t>», ОГУП «Томский областной центр технической инвентаризации»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«Томского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Восточно-Сибирского филиала Акционерного общества «Российский государственный центр инвентаризации и учета объектов недвижимости-федеральное бюро технической инвентаризации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Областно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«Томский областной центр инвентаризации и кадастра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353CA4" w:rsidRDefault="00353CA4" w:rsidP="00353CA4">
      <w:pPr>
        <w:pStyle w:val="ConsPlusTitle"/>
        <w:ind w:left="-13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1.7. в пункте 32 слова 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, на Портале государственных и муниципальных услуг Томской области (</w:t>
      </w:r>
      <w:hyperlink r:id="rId6" w:history="1">
        <w:r w:rsidRPr="00B173B1">
          <w:rPr>
            <w:rStyle w:val="a3"/>
            <w:rFonts w:ascii="Times New Roman" w:hAnsi="Times New Roman"/>
            <w:b w:val="0"/>
            <w:sz w:val="24"/>
            <w:szCs w:val="24"/>
          </w:rPr>
          <w:t>http://pgs.tomsk.gov.ru)»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353CA4" w:rsidRDefault="00353CA4" w:rsidP="00353CA4">
      <w:pPr>
        <w:pStyle w:val="ConsPlusTitle"/>
        <w:ind w:left="-13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1.8. в пункте 34 слова 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, 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353CA4" w:rsidRDefault="00353CA4" w:rsidP="00353CA4">
      <w:pPr>
        <w:pStyle w:val="ConsPlusTitle"/>
        <w:ind w:left="-13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1.9. в пункте 42 слова 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ОГУП «Томский областной центр технической инвентаризации», ФГУП «</w:t>
      </w:r>
      <w:proofErr w:type="spellStart"/>
      <w:r w:rsidRPr="00353CA4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- Федеральное БТИ»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</w:t>
      </w:r>
      <w:r w:rsidR="006E1536" w:rsidRPr="006E1536">
        <w:rPr>
          <w:rFonts w:ascii="Times New Roman" w:hAnsi="Times New Roman" w:cs="Times New Roman"/>
          <w:b w:val="0"/>
          <w:sz w:val="24"/>
          <w:szCs w:val="24"/>
        </w:rPr>
        <w:t xml:space="preserve">«Томского отделения Восточно-Сибирского филиала Акционерного общества «Российский государственный центр инвентаризации и учета объектов </w:t>
      </w:r>
      <w:proofErr w:type="gramStart"/>
      <w:r w:rsidR="006E1536" w:rsidRPr="006E1536">
        <w:rPr>
          <w:rFonts w:ascii="Times New Roman" w:hAnsi="Times New Roman" w:cs="Times New Roman"/>
          <w:b w:val="0"/>
          <w:sz w:val="24"/>
          <w:szCs w:val="24"/>
        </w:rPr>
        <w:t>недвижимости-федеральное</w:t>
      </w:r>
      <w:proofErr w:type="gramEnd"/>
      <w:r w:rsidR="006E1536" w:rsidRPr="006E1536">
        <w:rPr>
          <w:rFonts w:ascii="Times New Roman" w:hAnsi="Times New Roman" w:cs="Times New Roman"/>
          <w:b w:val="0"/>
          <w:sz w:val="24"/>
          <w:szCs w:val="24"/>
        </w:rPr>
        <w:t xml:space="preserve"> бюро технической инвентаризации, Областного государственного бюджетного учреждения «Томский областной центр инвентаризации и кадастра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353CA4" w:rsidRDefault="006E1536" w:rsidP="006E1536">
      <w:pPr>
        <w:pStyle w:val="ConsPlusTitle"/>
        <w:ind w:left="-13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1.10. в пункте 46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, Портал государственных и муниципальных услуг Томской области</w:t>
      </w:r>
      <w:proofErr w:type="gramStart"/>
      <w:r w:rsidRPr="006E153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1.11. в пункте 61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Портала государственных и муниципальных услуг Томской области</w:t>
      </w:r>
      <w:proofErr w:type="gramStart"/>
      <w:r w:rsidRPr="006E153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6E1536" w:rsidRDefault="006E1536" w:rsidP="006E1536">
      <w:pPr>
        <w:pStyle w:val="ConsPlusTitle"/>
        <w:ind w:left="-131" w:firstLine="8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1.12. в пункте 62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, 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6E1536" w:rsidRDefault="006E1536" w:rsidP="006E1536">
      <w:pPr>
        <w:pStyle w:val="ConsPlusTitle"/>
        <w:ind w:left="-131" w:firstLine="8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1.13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. в пункте 63 слова «, Портал государственных и муниципальных услуг Томской области</w:t>
      </w:r>
      <w:proofErr w:type="gramStart"/>
      <w:r w:rsidRPr="006E153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6E1536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1.14. в пункте 65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, Портал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6E1536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1.15. в пункте 66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, 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6E1536" w:rsidRDefault="006E1536" w:rsidP="006E1536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1.16. в пункте 140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2. Настоящее постановление подлежит опубликованию в «Официальных ведомостях </w:t>
      </w:r>
      <w:r>
        <w:t xml:space="preserve">Чаинского </w:t>
      </w:r>
      <w:r w:rsidRPr="00B92A25">
        <w:t xml:space="preserve">сельского поселения» и размещению на официальном сайте органов местного самоуправления </w:t>
      </w:r>
      <w:r>
        <w:t xml:space="preserve">Чаинского </w:t>
      </w:r>
      <w:r w:rsidRPr="00B92A25">
        <w:t>сельского поселения</w:t>
      </w:r>
      <w:r w:rsidR="006E1536">
        <w:t xml:space="preserve"> в сети «Интернет»</w:t>
      </w:r>
      <w:r w:rsidRPr="00B92A25">
        <w:t>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3. </w:t>
      </w:r>
      <w:r w:rsidR="006E1536">
        <w:t>Постановление вступает в силу после официального опубликования (обнародования)</w:t>
      </w:r>
      <w:r w:rsidRPr="00B92A25">
        <w:t>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4. </w:t>
      </w:r>
      <w:proofErr w:type="gramStart"/>
      <w:r w:rsidRPr="00B92A25">
        <w:t>Контроль за</w:t>
      </w:r>
      <w:proofErr w:type="gramEnd"/>
      <w:r w:rsidRPr="00B92A25">
        <w:t xml:space="preserve"> исполнением настоящего постановления оставляю за собой.</w:t>
      </w: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jc w:val="both"/>
      </w:pPr>
      <w:r w:rsidRPr="00B92A25">
        <w:t xml:space="preserve">Глава </w:t>
      </w:r>
      <w:r>
        <w:t xml:space="preserve">Чаинского </w:t>
      </w:r>
      <w:r w:rsidRPr="00B92A25">
        <w:t xml:space="preserve">сельского поселения             </w:t>
      </w:r>
      <w:r>
        <w:t xml:space="preserve">                           </w:t>
      </w:r>
      <w:r w:rsidRPr="00B92A25">
        <w:t xml:space="preserve">                           В.</w:t>
      </w:r>
      <w:r>
        <w:t>Н.</w:t>
      </w:r>
      <w:r w:rsidR="002E0769">
        <w:t xml:space="preserve"> </w:t>
      </w:r>
      <w:r>
        <w:t>Аникин</w:t>
      </w:r>
    </w:p>
    <w:p w:rsidR="00B33E04" w:rsidRPr="00B92A25" w:rsidRDefault="00B33E04" w:rsidP="00A63512">
      <w:pPr>
        <w:pStyle w:val="Default"/>
        <w:jc w:val="both"/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33E04" w:rsidRPr="00B92A25" w:rsidSect="003736EA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2D"/>
    <w:multiLevelType w:val="hybridMultilevel"/>
    <w:tmpl w:val="C112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E3BF7"/>
    <w:multiLevelType w:val="hybridMultilevel"/>
    <w:tmpl w:val="7A7C8BE8"/>
    <w:lvl w:ilvl="0" w:tplc="ADBC8814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ADA"/>
    <w:rsid w:val="00031ADA"/>
    <w:rsid w:val="00083126"/>
    <w:rsid w:val="00096245"/>
    <w:rsid w:val="000F19D3"/>
    <w:rsid w:val="00182954"/>
    <w:rsid w:val="001838D8"/>
    <w:rsid w:val="001E054B"/>
    <w:rsid w:val="002437D6"/>
    <w:rsid w:val="00285C03"/>
    <w:rsid w:val="002975DC"/>
    <w:rsid w:val="002D1A75"/>
    <w:rsid w:val="002E0769"/>
    <w:rsid w:val="002F08CF"/>
    <w:rsid w:val="00315DC1"/>
    <w:rsid w:val="00332489"/>
    <w:rsid w:val="00353CA4"/>
    <w:rsid w:val="003736EA"/>
    <w:rsid w:val="00411554"/>
    <w:rsid w:val="00412D01"/>
    <w:rsid w:val="0041638E"/>
    <w:rsid w:val="0043208B"/>
    <w:rsid w:val="00495E99"/>
    <w:rsid w:val="004A23DA"/>
    <w:rsid w:val="004A2AC8"/>
    <w:rsid w:val="004C05F0"/>
    <w:rsid w:val="004D6A1E"/>
    <w:rsid w:val="004E0388"/>
    <w:rsid w:val="005006DC"/>
    <w:rsid w:val="00513D08"/>
    <w:rsid w:val="005249B7"/>
    <w:rsid w:val="00526B43"/>
    <w:rsid w:val="00557ADC"/>
    <w:rsid w:val="005806C3"/>
    <w:rsid w:val="005A7B3A"/>
    <w:rsid w:val="00605EB4"/>
    <w:rsid w:val="00633CAB"/>
    <w:rsid w:val="00656988"/>
    <w:rsid w:val="00672312"/>
    <w:rsid w:val="00674980"/>
    <w:rsid w:val="006A0F51"/>
    <w:rsid w:val="006A2619"/>
    <w:rsid w:val="006B089F"/>
    <w:rsid w:val="006E1536"/>
    <w:rsid w:val="006E5260"/>
    <w:rsid w:val="006F6B07"/>
    <w:rsid w:val="00723379"/>
    <w:rsid w:val="0074381F"/>
    <w:rsid w:val="007540E4"/>
    <w:rsid w:val="00791C29"/>
    <w:rsid w:val="007D4F66"/>
    <w:rsid w:val="007F38C9"/>
    <w:rsid w:val="00817429"/>
    <w:rsid w:val="00822193"/>
    <w:rsid w:val="00822957"/>
    <w:rsid w:val="0082463D"/>
    <w:rsid w:val="00840C09"/>
    <w:rsid w:val="008B23AB"/>
    <w:rsid w:val="008B3E4C"/>
    <w:rsid w:val="008F27CE"/>
    <w:rsid w:val="0092017F"/>
    <w:rsid w:val="0093713C"/>
    <w:rsid w:val="00941A13"/>
    <w:rsid w:val="00972F73"/>
    <w:rsid w:val="009852DD"/>
    <w:rsid w:val="009A1AD2"/>
    <w:rsid w:val="009C6625"/>
    <w:rsid w:val="009E54EA"/>
    <w:rsid w:val="009E5561"/>
    <w:rsid w:val="009F37ED"/>
    <w:rsid w:val="00A16112"/>
    <w:rsid w:val="00A34BE1"/>
    <w:rsid w:val="00A41201"/>
    <w:rsid w:val="00A63512"/>
    <w:rsid w:val="00A906D5"/>
    <w:rsid w:val="00AA308D"/>
    <w:rsid w:val="00AC07F9"/>
    <w:rsid w:val="00AE69C5"/>
    <w:rsid w:val="00B00E15"/>
    <w:rsid w:val="00B178D5"/>
    <w:rsid w:val="00B33E04"/>
    <w:rsid w:val="00B92A25"/>
    <w:rsid w:val="00BC112C"/>
    <w:rsid w:val="00BC5FB9"/>
    <w:rsid w:val="00C00109"/>
    <w:rsid w:val="00C03F65"/>
    <w:rsid w:val="00C0462A"/>
    <w:rsid w:val="00C11021"/>
    <w:rsid w:val="00C22788"/>
    <w:rsid w:val="00C328C5"/>
    <w:rsid w:val="00C8009F"/>
    <w:rsid w:val="00D03140"/>
    <w:rsid w:val="00D06404"/>
    <w:rsid w:val="00D3192C"/>
    <w:rsid w:val="00D75048"/>
    <w:rsid w:val="00D8677D"/>
    <w:rsid w:val="00DB23FF"/>
    <w:rsid w:val="00DC4CEB"/>
    <w:rsid w:val="00DE2B3B"/>
    <w:rsid w:val="00E013BB"/>
    <w:rsid w:val="00E426FB"/>
    <w:rsid w:val="00E51589"/>
    <w:rsid w:val="00E74B94"/>
    <w:rsid w:val="00EB01B6"/>
    <w:rsid w:val="00EB23D4"/>
    <w:rsid w:val="00EE4ABF"/>
    <w:rsid w:val="00F33EE4"/>
    <w:rsid w:val="00F53F68"/>
    <w:rsid w:val="00F8550E"/>
    <w:rsid w:val="00F87BDA"/>
    <w:rsid w:val="00FD4C57"/>
    <w:rsid w:val="00FE597E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08C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3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08CF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uiPriority w:val="99"/>
    <w:semiHidden/>
    <w:locked/>
    <w:rsid w:val="0082463D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31A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1A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AD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031AD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uiPriority w:val="99"/>
    <w:rsid w:val="00A6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A1611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19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locked/>
    <w:rsid w:val="00F33EE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uiPriority w:val="99"/>
    <w:rsid w:val="006E526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8246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00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3208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.tomsk.gov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40</cp:revision>
  <cp:lastPrinted>2022-12-26T02:03:00Z</cp:lastPrinted>
  <dcterms:created xsi:type="dcterms:W3CDTF">2016-02-08T11:36:00Z</dcterms:created>
  <dcterms:modified xsi:type="dcterms:W3CDTF">2022-12-26T02:04:00Z</dcterms:modified>
</cp:coreProperties>
</file>