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ind w:left="0" w:right="0" w:hanging="0"/>
        <w:jc w:val="center"/>
        <w:textAlignment w:val="baseline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МУНИЦИПАЛЬНОЕ ОБРАЗОВАНИЕ</w:t>
      </w:r>
    </w:p>
    <w:p>
      <w:pPr>
        <w:pStyle w:val="Normal"/>
        <w:widowControl/>
        <w:bidi w:val="0"/>
        <w:ind w:left="0" w:right="0" w:hanging="0"/>
        <w:jc w:val="center"/>
        <w:textAlignment w:val="baseline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ЧАИНСКОЕ СЕЛЬСКОЕ ПОСЕЛЕНИЕ»</w:t>
      </w:r>
    </w:p>
    <w:p>
      <w:pPr>
        <w:pStyle w:val="Normal"/>
        <w:widowControl/>
        <w:bidi w:val="0"/>
        <w:ind w:left="0" w:right="0" w:hanging="0"/>
        <w:jc w:val="center"/>
        <w:textAlignment w:val="baseline"/>
        <w:rPr/>
      </w:pPr>
      <w:r>
        <w:rPr>
          <w:rFonts w:cs="Times New Roman"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>
      <w:pPr>
        <w:pStyle w:val="Normal"/>
        <w:widowControl/>
        <w:bidi w:val="0"/>
        <w:ind w:left="0" w:right="0" w:hanging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widowControl/>
        <w:bidi w:val="0"/>
        <w:ind w:left="0" w:right="0" w:hanging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18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9"/>
        <w:gridCol w:w="2541"/>
        <w:gridCol w:w="3260"/>
      </w:tblGrid>
      <w:tr>
        <w:trPr/>
        <w:tc>
          <w:tcPr>
            <w:tcW w:w="33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textAlignment w:val="baseline"/>
              <w:rPr/>
            </w:pPr>
            <w:r>
              <w:rPr>
                <w:rFonts w:cs="Times New Roman" w:ascii="Times New Roman" w:hAnsi="Times New Roman"/>
              </w:rPr>
              <w:t>13.05.2022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baseline"/>
              <w:rPr/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с.Чаинск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baseline"/>
              <w:rPr/>
            </w:pPr>
            <w:r>
              <w:rPr>
                <w:rFonts w:cs="Times New Roman" w:ascii="Times New Roman" w:hAnsi="Times New Roman"/>
              </w:rPr>
              <w:t xml:space="preserve">                                         № </w:t>
            </w:r>
            <w:r>
              <w:rPr>
                <w:rFonts w:cs="Times New Roman" w:ascii="Times New Roman" w:hAnsi="Times New Roman"/>
              </w:rPr>
              <w:t>38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center"/>
        <w:textAlignment w:val="baseline"/>
        <w:rPr/>
      </w:pPr>
      <w:r>
        <w:rPr>
          <w:rFonts w:cs="Times New Roman" w:ascii="Times New Roman" w:hAnsi="Times New Roman"/>
        </w:rPr>
        <w:t>Чаинского района</w:t>
      </w:r>
    </w:p>
    <w:p>
      <w:pPr>
        <w:pStyle w:val="Normal"/>
        <w:widowControl/>
        <w:bidi w:val="0"/>
        <w:ind w:left="0" w:right="0" w:hang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4678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</w:tblGrid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textAlignment w:val="baseline"/>
              <w:rPr/>
            </w:pPr>
            <w:r>
              <w:rPr>
                <w:rFonts w:cs="Times New Roman" w:ascii="Times New Roman" w:hAnsi="Times New Roman"/>
              </w:rPr>
              <w:t>О внесении изменений в постановление Администрации Чаинского сельского поселения от 29.12.2017 № 85 «О представлении гражданами, претендующими на замещение должностей муниципальной службы в Администрации Чаинского сельского поселения и муниципальными служащими Администрации Чаинского сельского поселения сведений о доходах, расходах, об имуществе и обязательствах имущественного характера»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bidi w:val="0"/>
        <w:ind w:left="0" w:right="0" w:firstLine="720"/>
        <w:rPr/>
      </w:pPr>
      <w:r>
        <w:rPr>
          <w:rFonts w:cs="Times New Roman" w:ascii="Times New Roman" w:hAnsi="Times New Roman"/>
        </w:rPr>
        <w:t xml:space="preserve">В целях приведения муниципального нормативного правового акта в соответствие с действующим законодательством </w:t>
      </w:r>
    </w:p>
    <w:p>
      <w:pPr>
        <w:pStyle w:val="Normal"/>
        <w:widowControl/>
        <w:bidi w:val="0"/>
        <w:ind w:left="0" w:righ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ind w:left="0" w:right="0" w:hanging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ПОСТАНОВЛЯЮ: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</w:rPr>
        <w:t>1.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Внести в постановление Администрации Чаинского сельского поселения от 29.12.2017 № 85 «О представлении гражданами, претендующими на замещение должностей муниципальной службы в Администрации Чаинского сельского поселения и муниципальными служащими Администрации Чаинского сельского поселения сведений о доходах, расходах, об имуществе и обязательствах имущественного характера» следующие изменения: 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</w:rPr>
        <w:t>в Положение о представлении гражданами, претендующими на замещение должностей муниципальной службы в Администрации Чаинского сельского поселения и муниципальными служащими Администрации Чаинского сельского поселения сведений о доходах, расходах, об имуществе и обязательствах имущественного характера: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</w:rPr>
        <w:t>1.1. подпункт 3 пункта 5 изложить в редакции: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</w:rPr>
        <w:t>«3)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(сумма такой сделки) превышает общий доход государственного гражданского служащего Томской области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К представляемой справке прилагаются копии договоров или иных документов о приобретении права собственности на указанное имущество.»;</w:t>
      </w:r>
    </w:p>
    <w:p>
      <w:pPr>
        <w:pStyle w:val="Normal"/>
        <w:shd w:fill="FFFFFF"/>
        <w:tabs>
          <w:tab w:val="clear" w:pos="720"/>
          <w:tab w:val="left" w:pos="709" w:leader="none"/>
        </w:tabs>
        <w:bidi w:val="0"/>
        <w:ind w:left="0" w:right="0" w:firstLine="709"/>
        <w:rPr/>
      </w:pPr>
      <w:r>
        <w:rPr>
          <w:rFonts w:cs="Times New Roman" w:ascii="Times New Roman" w:hAnsi="Times New Roman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09"/>
        <w:rPr/>
      </w:pPr>
      <w:r>
        <w:rPr>
          <w:rFonts w:cs="Times New Roman" w:ascii="Times New Roman" w:hAnsi="Times New Roman"/>
        </w:rPr>
        <w:t>3. Настоящее постановление вступает в силу после опубликования (обнародования).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cs="Times New Roman" w:ascii="Times New Roman" w:hAnsi="Times New Roman"/>
        </w:rPr>
        <w:t>Глава Чаинского сельского поселения                                                                   В.Н. Аникин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cs="Times New Roman" w:ascii="Times New Roman" w:hAnsi="Times New Roman"/>
          <w:color w:val="22272F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00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Arial" w:hAnsi="Arial" w:eastAsia="Symbol" w:cs="Arial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kern w:val="2"/>
      <w:sz w:val="32"/>
    </w:rPr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qFormat/>
    <w:rPr>
      <w:color w:val="106BBE"/>
    </w:rPr>
  </w:style>
  <w:style w:type="character" w:styleId="Style15">
    <w:name w:val="Цветовое выделение для Текст"/>
    <w:qFormat/>
    <w:rPr/>
  </w:style>
  <w:style w:type="character" w:styleId="Style16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Style17">
    <w:name w:val="Выделение"/>
    <w:basedOn w:val="DefaultParagraphFont"/>
    <w:qFormat/>
    <w:rPr>
      <w:rFonts w:cs="Times New Roman"/>
      <w:i/>
    </w:rPr>
  </w:style>
  <w:style w:type="character" w:styleId="Style18">
    <w:name w:val="Верхний колонтитул Знак"/>
    <w:basedOn w:val="DefaultParagraphFont"/>
    <w:qFormat/>
    <w:rPr>
      <w:rFonts w:cs="Times New Roman"/>
    </w:rPr>
  </w:style>
  <w:style w:type="character" w:styleId="Style19">
    <w:name w:val="Нижний колонтитул Знак"/>
    <w:basedOn w:val="DefaultParagraphFont"/>
    <w:qFormat/>
    <w:rPr>
      <w:rFonts w:cs="Times New Roman"/>
    </w:rPr>
  </w:style>
  <w:style w:type="character" w:styleId="UnresolvedMention">
    <w:name w:val="Unresolved Mention"/>
    <w:basedOn w:val="DefaultParagraphFont"/>
    <w:qFormat/>
    <w:rPr>
      <w:rFonts w:cs="Times New Roman"/>
      <w:color w:val="808080"/>
      <w:shd w:fill="E6E6E6" w:val="clear"/>
    </w:rPr>
  </w:style>
  <w:style w:type="character" w:styleId="Style20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Symbol" w:cs="Calibri"/>
      <w:color w:val="auto"/>
      <w:kern w:val="2"/>
      <w:sz w:val="22"/>
      <w:szCs w:val="22"/>
      <w:lang w:val="ru-RU" w:eastAsia="ru-RU" w:bidi="ar-SA"/>
    </w:rPr>
  </w:style>
  <w:style w:type="paragraph" w:styleId="Style26">
    <w:name w:val="Нормальный (таблица)"/>
    <w:basedOn w:val="Normal"/>
    <w:next w:val="Normal"/>
    <w:qFormat/>
    <w:pPr>
      <w:ind w:hanging="0"/>
    </w:pPr>
    <w:rPr/>
  </w:style>
  <w:style w:type="paragraph" w:styleId="Style27">
    <w:name w:val="Прижатый влево"/>
    <w:basedOn w:val="Normal"/>
    <w:next w:val="Normal"/>
    <w:qFormat/>
    <w:pPr>
      <w:ind w:hanging="0"/>
      <w:jc w:val="left"/>
    </w:pPr>
    <w:rPr/>
  </w:style>
  <w:style w:type="paragraph" w:styleId="S1">
    <w:name w:val="s_1"/>
    <w:basedOn w:val="Normal"/>
    <w:qFormat/>
    <w:pPr>
      <w:widowControl/>
      <w:spacing w:beforeAutospacing="1" w:afterAutospacing="1"/>
      <w:ind w:hanging="0"/>
      <w:jc w:val="left"/>
    </w:pPr>
    <w:rPr>
      <w:rFonts w:cs="Times New Roman"/>
    </w:rPr>
  </w:style>
  <w:style w:type="paragraph" w:styleId="TableGrid">
    <w:name w:val="Table Grid"/>
    <w:basedOn w:val="NormalTable"/>
    <w:qFormat/>
    <w:pPr>
      <w:widowControl/>
      <w:ind w:hanging="0"/>
      <w:jc w:val="left"/>
    </w:pPr>
    <w:rPr>
      <w:rFonts w:ascii="Calibri" w:hAnsi="Calibri" w:cs="Times New Roman"/>
      <w:sz w:val="20"/>
      <w:szCs w:val="20"/>
    </w:rPr>
  </w:style>
  <w:style w:type="paragraph" w:styleId="Indent1">
    <w:name w:val="indent_1"/>
    <w:basedOn w:val="Normal"/>
    <w:qFormat/>
    <w:pPr>
      <w:widowControl/>
      <w:spacing w:beforeAutospacing="1" w:afterAutospacing="1"/>
      <w:ind w:hanging="0"/>
      <w:jc w:val="left"/>
    </w:pPr>
    <w:rPr>
      <w:rFonts w:cs="Times New Roman"/>
    </w:rPr>
  </w:style>
  <w:style w:type="paragraph" w:styleId="S16">
    <w:name w:val="s_16"/>
    <w:basedOn w:val="Normal"/>
    <w:qFormat/>
    <w:pPr>
      <w:widowControl/>
      <w:spacing w:beforeAutospacing="1" w:afterAutospacing="1"/>
      <w:ind w:hanging="0"/>
      <w:jc w:val="left"/>
    </w:pPr>
    <w:rPr>
      <w:rFonts w:cs="Times New Roman"/>
    </w:rPr>
  </w:style>
  <w:style w:type="paragraph" w:styleId="Empty">
    <w:name w:val="empty"/>
    <w:basedOn w:val="Normal"/>
    <w:qFormat/>
    <w:pPr>
      <w:widowControl/>
      <w:spacing w:beforeAutospacing="1" w:afterAutospacing="1"/>
      <w:ind w:hanging="0"/>
      <w:jc w:val="left"/>
    </w:pPr>
    <w:rPr>
      <w:rFonts w:cs="Times New Roman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30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NormalWeb">
    <w:name w:val="Normal (Web)"/>
    <w:basedOn w:val="Normal"/>
    <w:qFormat/>
    <w:pPr>
      <w:widowControl/>
      <w:spacing w:beforeAutospacing="1" w:afterAutospacing="1"/>
      <w:ind w:hanging="0"/>
      <w:jc w:val="left"/>
    </w:pPr>
    <w:rPr>
      <w:rFonts w:cs="Times New Roman"/>
    </w:rPr>
  </w:style>
  <w:style w:type="paragraph" w:styleId="BalloonText">
    <w:name w:val="Balloon Text"/>
    <w:basedOn w:val="Normal"/>
    <w:qFormat/>
    <w:pPr>
      <w:ind w:firstLine="72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LibreOffice/7.3.2.2$Windows_X86_64 LibreOffice_project/49f2b1bff42cfccbd8f788c8dc32c1c309559be0</Application>
  <AppVersion>15.0000</AppVersion>
  <Pages>2</Pages>
  <Words>318</Words>
  <Characters>2424</Characters>
  <CharactersWithSpaces>2840</CharactersWithSpaces>
  <Paragraphs>18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2018-05-28T22:37:00Z</dcterms:created>
  <dc:creator>НПП "Гарант-Сервис"</dc:creator>
  <dc:description>Документ экспортирован из системы ГАРАНТ</dc:description>
  <dc:language>ru-RU</dc:language>
  <cp:lastModifiedBy/>
  <cp:lastPrinted>2022-06-09T14:46:00Z</cp:lastPrinted>
  <dcterms:modified xsi:type="dcterms:W3CDTF">2022-06-09T14:46:00Z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