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DF" w:rsidRPr="00B00847" w:rsidRDefault="00BB78DF" w:rsidP="00BB78DF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b/>
                <w:bCs/>
                <w:color w:val="000000"/>
                <w:spacing w:val="12"/>
                <w:sz w:val="27"/>
                <w:szCs w:val="27"/>
              </w:rPr>
            </w:pPr>
            <w:r w:rsidRPr="00B00847">
              <w:rPr>
                <w:b/>
                <w:color w:val="000000"/>
                <w:spacing w:val="12"/>
                <w:sz w:val="27"/>
                <w:szCs w:val="27"/>
              </w:rPr>
              <w:t>Об утверждении Перечня индикаторов риска нарушения обязательных требований, используемых в</w:t>
            </w:r>
            <w:bookmarkStart w:id="0" w:name="_GoBack"/>
            <w:bookmarkEnd w:id="0"/>
            <w:r w:rsidRPr="00B00847">
              <w:rPr>
                <w:b/>
                <w:color w:val="000000"/>
                <w:spacing w:val="12"/>
                <w:sz w:val="27"/>
                <w:szCs w:val="27"/>
              </w:rPr>
              <w:t xml:space="preserve"> рамках осуществления муниципального земельного контроля на территории муниципального образования «Чаинское сельское поселение Чаинского района Томской области</w:t>
            </w:r>
          </w:p>
          <w:p w:rsidR="007C334E" w:rsidRPr="00105082" w:rsidRDefault="007C334E" w:rsidP="00BB78DF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317E1"/>
    <w:rsid w:val="000B73EA"/>
    <w:rsid w:val="00105082"/>
    <w:rsid w:val="00141F68"/>
    <w:rsid w:val="001F740F"/>
    <w:rsid w:val="005F6944"/>
    <w:rsid w:val="00652F98"/>
    <w:rsid w:val="007C334E"/>
    <w:rsid w:val="00892057"/>
    <w:rsid w:val="008F336E"/>
    <w:rsid w:val="00945480"/>
    <w:rsid w:val="009F7DD5"/>
    <w:rsid w:val="00AC0976"/>
    <w:rsid w:val="00AD6241"/>
    <w:rsid w:val="00B00847"/>
    <w:rsid w:val="00BB78DF"/>
    <w:rsid w:val="00C01D45"/>
    <w:rsid w:val="00C12182"/>
    <w:rsid w:val="00F1089D"/>
    <w:rsid w:val="00F561FB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14</cp:revision>
  <dcterms:created xsi:type="dcterms:W3CDTF">2020-07-23T13:15:00Z</dcterms:created>
  <dcterms:modified xsi:type="dcterms:W3CDTF">2022-06-29T08:51:00Z</dcterms:modified>
  <dc:language>ru-RU</dc:language>
</cp:coreProperties>
</file>