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924F" w14:textId="77777777" w:rsidR="008516B6" w:rsidRPr="00CF569E" w:rsidRDefault="0059199C" w:rsidP="00CF56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Отчет о реализации муниципальной программы</w:t>
      </w:r>
    </w:p>
    <w:p w14:paraId="2878E47E" w14:textId="7BF7892F" w:rsidR="0059199C" w:rsidRPr="00CF569E" w:rsidRDefault="0059199C" w:rsidP="00CF56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«</w:t>
      </w:r>
      <w:r w:rsidR="00AC4A94" w:rsidRPr="00CF569E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Развитие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муниципального образования «Чаинское сельское поселение Чаинского района Томской области» на 2023 – 2027 годы» </w:t>
      </w:r>
      <w:r w:rsidR="007953ED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за 2023 год</w:t>
      </w:r>
    </w:p>
    <w:p w14:paraId="5E06A0D6" w14:textId="77777777" w:rsidR="00CF569E" w:rsidRPr="00CF569E" w:rsidRDefault="00CF569E" w:rsidP="00CF56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</w:p>
    <w:p w14:paraId="7967C8C2" w14:textId="26AC2144" w:rsidR="008516B6" w:rsidRPr="00CF569E" w:rsidRDefault="008516B6" w:rsidP="006544DB">
      <w:pPr>
        <w:spacing w:after="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«</w:t>
      </w:r>
      <w:r w:rsidR="00096FFE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Чаинского сельского поселения на 20</w:t>
      </w:r>
      <w:r w:rsidR="007953ED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="00096FFE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202</w:t>
      </w:r>
      <w:r w:rsidR="007953ED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096FFE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годы»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утверждена постановлением Администрации </w:t>
      </w:r>
      <w:r w:rsidR="00096FFE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Чаинского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сельского поселения </w:t>
      </w:r>
      <w:r w:rsidR="00AC4A94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от 01.08.2023 № 102а</w:t>
      </w:r>
      <w:r w:rsidRPr="00CF569E">
        <w:rPr>
          <w:rFonts w:ascii="Times New Roman" w:hAnsi="Times New Roman" w:cs="Times New Roman"/>
          <w:i/>
          <w:iCs/>
          <w:sz w:val="25"/>
          <w:szCs w:val="25"/>
        </w:rPr>
        <w:t>.</w:t>
      </w:r>
    </w:p>
    <w:p w14:paraId="40E26B7F" w14:textId="1A4DC7C4" w:rsidR="0059199C" w:rsidRPr="00CF569E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516B6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Программы не предусматривает привлечение средств из бюджета муниципального образования «</w:t>
      </w:r>
      <w:r w:rsidR="00096FFE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Чаинское 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сельское поселение</w:t>
      </w:r>
      <w:r w:rsidR="00AC4A94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Чаинского района Томской области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14:paraId="4942CA0B" w14:textId="45334A57" w:rsidR="0059199C" w:rsidRPr="00CF569E" w:rsidRDefault="00096FFE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Ответственным исполнителем муниципальной программы является 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дминистрация 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Чаинского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поселения. Соисполнителей Программы нет.</w:t>
      </w:r>
    </w:p>
    <w:p w14:paraId="224DD8D9" w14:textId="3394C499" w:rsidR="0059199C" w:rsidRPr="00CF569E" w:rsidRDefault="00096FFE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Основной целью муниципальной программы является создание благоприятных условий для развития малого бизнеса на территории </w:t>
      </w:r>
      <w:r w:rsidR="006544DB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Чаинского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Чаинского района Томской области. Программа предусматривает реализацию мероприятий по следующим направлениям:</w:t>
      </w:r>
    </w:p>
    <w:p w14:paraId="1F84AFEF" w14:textId="60D3FACB" w:rsidR="0059199C" w:rsidRPr="00CF569E" w:rsidRDefault="00AC4A94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  освещение в СМИ и сети «Интернет» 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информации о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деятельности субъектов малого и среднего предпринимательства;</w:t>
      </w:r>
    </w:p>
    <w:p w14:paraId="405E3905" w14:textId="47DD826E" w:rsidR="0059199C" w:rsidRPr="00CF569E" w:rsidRDefault="00AC4A94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– информатизация и консультирование малого и среднего предпринимательства 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14:paraId="79BE3C72" w14:textId="17E18BC2" w:rsidR="0059199C" w:rsidRPr="00CF569E" w:rsidRDefault="00AC4A94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–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Томской области;</w:t>
      </w:r>
    </w:p>
    <w:p w14:paraId="1221D422" w14:textId="42BB4421" w:rsidR="0059199C" w:rsidRPr="00CF569E" w:rsidRDefault="00AC4A94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представление информации о муниципальном имуществе </w:t>
      </w:r>
      <w:r w:rsidR="006544DB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Чаинского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14:paraId="36D3D36D" w14:textId="253177BD" w:rsidR="0059199C" w:rsidRDefault="00AC4A94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– предоставление информации субъектам малого  и среднего предпринимательства о наличии инвестиционных площадок в поселении.</w:t>
      </w:r>
    </w:p>
    <w:p w14:paraId="09027A6B" w14:textId="4D063395" w:rsidR="001F02CD" w:rsidRPr="001F02CD" w:rsidRDefault="001F02CD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F02C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Конкурс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ы</w:t>
      </w:r>
      <w:r w:rsidRPr="001F02C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2023 году не проводились.</w:t>
      </w:r>
    </w:p>
    <w:p w14:paraId="7762C37A" w14:textId="1439DF93" w:rsidR="0059199C" w:rsidRPr="00CF569E" w:rsidRDefault="008516B6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9199C" w:rsidRPr="001F02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с субъектами малого и среднего предпринимательства</w:t>
      </w:r>
      <w:r w:rsidRPr="001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поддержки </w:t>
      </w:r>
      <w:r w:rsidRPr="001F02CD">
        <w:rPr>
          <w:rFonts w:ascii="Times New Roman" w:hAnsi="Times New Roman" w:cs="Times New Roman"/>
          <w:bCs/>
          <w:sz w:val="26"/>
          <w:szCs w:val="26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</w:t>
      </w:r>
      <w:r w:rsidR="00AA1C6A" w:rsidRPr="001F02C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9199C" w:rsidRPr="001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проводились встречи, на которых рассматривались вопросы об изменениях законодательства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сфере развития малого предпринимательства, о легализации трудовых отношений, о недопустимости начисления заработной платы ниже </w:t>
      </w:r>
      <w:r w:rsidR="006544DB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минимального размера оплаты труда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 основаниях, сроках проведения</w:t>
      </w:r>
      <w:proofErr w:type="gramEnd"/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надзорными органами </w:t>
      </w:r>
      <w:r w:rsidR="00AC4A94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проверок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субъектов МСП  и другие вопросы.</w:t>
      </w:r>
    </w:p>
    <w:p w14:paraId="3CB8F48D" w14:textId="6877DB78" w:rsidR="0059199C" w:rsidRDefault="008516B6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 мониторинг муниципальных правовых актов, регулирующих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деятельность субъектов МСП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CF569E">
        <w:rPr>
          <w:rFonts w:ascii="Times New Roman" w:hAnsi="Times New Roman" w:cs="Times New Roman"/>
          <w:bCs/>
          <w:sz w:val="25"/>
          <w:szCs w:val="25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E7D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7D0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Муниципальные правовые акты</w:t>
      </w:r>
      <w:r w:rsidR="00DF1E2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противоречащие действующему законодательству, </w:t>
      </w:r>
      <w:r w:rsidR="003E7D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актуализированы.</w:t>
      </w:r>
    </w:p>
    <w:p w14:paraId="1E8A885C" w14:textId="76145DF6" w:rsidR="0059199C" w:rsidRPr="00CF569E" w:rsidRDefault="008516B6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положительных факторов, которые повлияли на ход реализации муниципальной программы, можно отметить активную работу </w:t>
      </w:r>
      <w:r w:rsidR="006544DB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дминистрации поселения по информационно-консультационной помощи субъектам МСП</w:t>
      </w: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CF569E">
        <w:rPr>
          <w:rFonts w:ascii="Times New Roman" w:hAnsi="Times New Roman" w:cs="Times New Roman"/>
          <w:bCs/>
          <w:sz w:val="25"/>
          <w:szCs w:val="25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Оказаны консультативные, информационные услуги, методическая помощь субъектам малого бизнеса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деятельности, а так же выбор систем налогообложения, проведена деятельность по информации о мерах государственной поддержки малого бизнеса, о ярмарках, семинарах, проводимых для малого бизнеса как на районном так и</w:t>
      </w:r>
      <w:proofErr w:type="gramEnd"/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областном уровне.</w:t>
      </w:r>
    </w:p>
    <w:p w14:paraId="439E01AC" w14:textId="0665ADC4" w:rsidR="0059199C" w:rsidRPr="00CF569E" w:rsidRDefault="006544DB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Основным отрицательным фактором, который повлиял на ход реализации муниципальной программы, отсутствие средств на финансовую поддержку из местного бюджета субъектам МСП</w:t>
      </w:r>
      <w:r w:rsidR="008516B6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8516B6" w:rsidRPr="00CF569E">
        <w:rPr>
          <w:rFonts w:ascii="Times New Roman" w:hAnsi="Times New Roman" w:cs="Times New Roman"/>
          <w:bCs/>
          <w:sz w:val="25"/>
          <w:szCs w:val="25"/>
        </w:rPr>
        <w:t>физическим лицам,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14:paraId="1FB2EB91" w14:textId="2B52916B" w:rsidR="0059199C" w:rsidRPr="00CF569E" w:rsidRDefault="00546625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 же наблюдались факторы, сдерживающие развитие МСП</w:t>
      </w:r>
      <w:r w:rsidR="008516B6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8516B6" w:rsidRPr="00CF569E">
        <w:rPr>
          <w:rFonts w:ascii="Times New Roman" w:hAnsi="Times New Roman" w:cs="Times New Roman"/>
          <w:bCs/>
          <w:sz w:val="25"/>
          <w:szCs w:val="25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59199C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14:paraId="6720B1F4" w14:textId="77777777" w:rsidR="0059199C" w:rsidRPr="00CF569E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– отсутствие эффективных механизмов кредитования начинающих субъектов малого предпринимательства;</w:t>
      </w:r>
    </w:p>
    <w:p w14:paraId="6C57C62A" w14:textId="77777777" w:rsidR="0059199C" w:rsidRPr="00CF569E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– высокий износ основных сре</w:t>
      </w:r>
      <w:proofErr w:type="gramStart"/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в сф</w:t>
      </w:r>
      <w:proofErr w:type="gramEnd"/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ере малого и среднего предпринимательства;</w:t>
      </w:r>
    </w:p>
    <w:p w14:paraId="7E5A2201" w14:textId="77777777" w:rsidR="0059199C" w:rsidRPr="00CF569E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недостаток финансовых и инвестиционных ресурсов, в том числе собственного капитала и оборотных сре</w:t>
      </w:r>
      <w:proofErr w:type="gramStart"/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пр</w:t>
      </w:r>
      <w:proofErr w:type="gramEnd"/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едприятий;</w:t>
      </w:r>
    </w:p>
    <w:p w14:paraId="62D77E2B" w14:textId="427397DB" w:rsidR="0059199C" w:rsidRPr="00CF569E" w:rsidRDefault="0059199C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– увеличение тарифной нагрузки на энергоресурсы</w:t>
      </w:r>
      <w:r w:rsidR="00992EDA"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3C4E2EF4" w14:textId="2B8C4846" w:rsidR="005201A8" w:rsidRPr="00CF569E" w:rsidRDefault="005201A8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отток трудоспособного населения из поселения;</w:t>
      </w:r>
    </w:p>
    <w:p w14:paraId="33864E38" w14:textId="7A38E8E1" w:rsidR="00992EDA" w:rsidRPr="00CF569E" w:rsidRDefault="00992EDA" w:rsidP="006544D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569E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отсутствие законодательного определения «семейный бизнес», «семейное предприятие».</w:t>
      </w:r>
    </w:p>
    <w:p w14:paraId="36B74586" w14:textId="77777777" w:rsidR="00992EDA" w:rsidRPr="00CF569E" w:rsidRDefault="00992EDA" w:rsidP="006544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569E">
        <w:rPr>
          <w:sz w:val="25"/>
          <w:szCs w:val="25"/>
        </w:rPr>
        <w:tab/>
      </w:r>
      <w:r w:rsidR="00546625" w:rsidRPr="00CF569E">
        <w:rPr>
          <w:rFonts w:ascii="Times New Roman" w:hAnsi="Times New Roman" w:cs="Times New Roman"/>
          <w:sz w:val="25"/>
          <w:szCs w:val="25"/>
        </w:rPr>
        <w:t>Ввиду отсутствия законодательного закрепления определения «семейного предпринимательства» этот вид бизнеса не имеет целевой, адресной государственной поддержки</w:t>
      </w:r>
      <w:r w:rsidRPr="00CF569E">
        <w:rPr>
          <w:rFonts w:ascii="Times New Roman" w:hAnsi="Times New Roman" w:cs="Times New Roman"/>
          <w:sz w:val="25"/>
          <w:szCs w:val="25"/>
        </w:rPr>
        <w:t>.</w:t>
      </w:r>
    </w:p>
    <w:p w14:paraId="1CCCAAFF" w14:textId="4CC7F0B4" w:rsidR="00546625" w:rsidRPr="00CF569E" w:rsidRDefault="00992EDA" w:rsidP="006544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569E">
        <w:rPr>
          <w:rFonts w:ascii="Times New Roman" w:hAnsi="Times New Roman" w:cs="Times New Roman"/>
          <w:sz w:val="25"/>
          <w:szCs w:val="25"/>
        </w:rPr>
        <w:tab/>
        <w:t>С</w:t>
      </w:r>
      <w:r w:rsidR="00546625" w:rsidRPr="00CF569E">
        <w:rPr>
          <w:rFonts w:ascii="Times New Roman" w:hAnsi="Times New Roman" w:cs="Times New Roman"/>
          <w:sz w:val="25"/>
          <w:szCs w:val="25"/>
        </w:rPr>
        <w:t xml:space="preserve">емейный бизнес позволяет решить сразу несколько важных задач: привлечение к труду подрастающего поколения, наставничество и преемственность, обеспечение финансовой самостоятельности семьи как единицы. </w:t>
      </w:r>
      <w:r w:rsidRPr="00CF569E">
        <w:rPr>
          <w:rFonts w:ascii="Times New Roman" w:hAnsi="Times New Roman" w:cs="Times New Roman"/>
          <w:sz w:val="25"/>
          <w:szCs w:val="25"/>
        </w:rPr>
        <w:t>К</w:t>
      </w:r>
      <w:r w:rsidR="00546625" w:rsidRPr="00CF569E">
        <w:rPr>
          <w:rFonts w:ascii="Times New Roman" w:hAnsi="Times New Roman" w:cs="Times New Roman"/>
          <w:sz w:val="25"/>
          <w:szCs w:val="25"/>
        </w:rPr>
        <w:t xml:space="preserve">райне сложные правила регулирования трудовых отношений для малых компаний приводят к тому, что члены семьи внутри компании их не оформляют. </w:t>
      </w:r>
      <w:r w:rsidRPr="00CF569E">
        <w:rPr>
          <w:rFonts w:ascii="Times New Roman" w:hAnsi="Times New Roman" w:cs="Times New Roman"/>
          <w:sz w:val="25"/>
          <w:szCs w:val="25"/>
        </w:rPr>
        <w:t>В семейных предприятиях члены одной семьи напрямую зависят от одного источника дохода, и государственная поддержка для них – это вопрос не только стабильного развития предприятия, но и семейного благополучия. Г</w:t>
      </w:r>
      <w:r w:rsidR="00546625" w:rsidRPr="00CF569E">
        <w:rPr>
          <w:rFonts w:ascii="Times New Roman" w:hAnsi="Times New Roman" w:cs="Times New Roman"/>
          <w:sz w:val="25"/>
          <w:szCs w:val="25"/>
        </w:rPr>
        <w:t xml:space="preserve">осударственная поддержка необходима данному виду бизнеса. </w:t>
      </w:r>
    </w:p>
    <w:p w14:paraId="36D8EA4D" w14:textId="49B27385" w:rsidR="00CF569E" w:rsidRPr="00CF569E" w:rsidRDefault="00CF569E" w:rsidP="00CF569E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569E">
        <w:rPr>
          <w:rFonts w:ascii="Times New Roman" w:hAnsi="Times New Roman" w:cs="Times New Roman"/>
          <w:sz w:val="25"/>
          <w:szCs w:val="25"/>
        </w:rPr>
        <w:tab/>
        <w:t>Торгово-промышленная палата России рассчитывает, что термин «семейное предприятие» будет закреплен в федеральном законодательстве в 2024 году, который объявлен Годом семьи.</w:t>
      </w:r>
      <w:r w:rsidRPr="00CF569E">
        <w:rPr>
          <w:sz w:val="25"/>
          <w:szCs w:val="25"/>
        </w:rPr>
        <w:t xml:space="preserve"> </w:t>
      </w:r>
      <w:r w:rsidRPr="00CF569E">
        <w:rPr>
          <w:rFonts w:ascii="Times New Roman" w:hAnsi="Times New Roman" w:cs="Times New Roman"/>
          <w:sz w:val="25"/>
          <w:szCs w:val="25"/>
        </w:rPr>
        <w:t xml:space="preserve">Начало закреплению официального статуса семейных предприятий положили некоторые регионы: законы о семейных предприятиях приняты в семи субъектах РФ. Их число будет увеличиваться в будущем году. </w:t>
      </w:r>
    </w:p>
    <w:p w14:paraId="160961CC" w14:textId="71641E30" w:rsidR="00992EDA" w:rsidRPr="00CF569E" w:rsidRDefault="00201DE6" w:rsidP="006544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569E">
        <w:rPr>
          <w:sz w:val="25"/>
          <w:szCs w:val="25"/>
        </w:rPr>
        <w:tab/>
      </w:r>
      <w:proofErr w:type="gramStart"/>
      <w:r w:rsidRPr="00CF569E">
        <w:rPr>
          <w:rFonts w:ascii="Times New Roman" w:hAnsi="Times New Roman" w:cs="Times New Roman"/>
          <w:sz w:val="25"/>
          <w:szCs w:val="25"/>
        </w:rPr>
        <w:t xml:space="preserve">В соответствии с постановлением Правительства Российской Федерации от 29.09.2020 № 1563 «О внесении изменений в государственную программу Российской Федерации «Экономическое развитие и инновационная экономика» Правительство расширило меры поддержки бизнеса в рамках нацпроекта «Малое и среднее предпринимательство», </w:t>
      </w:r>
      <w:proofErr w:type="spellStart"/>
      <w:r w:rsidRPr="00CF569E">
        <w:rPr>
          <w:rFonts w:ascii="Times New Roman" w:hAnsi="Times New Roman" w:cs="Times New Roman"/>
          <w:sz w:val="25"/>
          <w:szCs w:val="25"/>
        </w:rPr>
        <w:t>самозанятые</w:t>
      </w:r>
      <w:proofErr w:type="spellEnd"/>
      <w:r w:rsidRPr="00CF569E">
        <w:rPr>
          <w:rFonts w:ascii="Times New Roman" w:hAnsi="Times New Roman" w:cs="Times New Roman"/>
          <w:sz w:val="25"/>
          <w:szCs w:val="25"/>
        </w:rPr>
        <w:t xml:space="preserve"> граждане получали доступ к мерам поддержки, предусмотренным нацпроектом «Малое и среднее предпринимательство и поддержка индивидуальной предпринимательской инициативы».</w:t>
      </w:r>
      <w:proofErr w:type="gramEnd"/>
    </w:p>
    <w:p w14:paraId="25C0D08A" w14:textId="0BBDCFD9" w:rsidR="003E7D0E" w:rsidRDefault="006544DB" w:rsidP="006544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569E">
        <w:rPr>
          <w:sz w:val="25"/>
          <w:szCs w:val="25"/>
        </w:rPr>
        <w:lastRenderedPageBreak/>
        <w:tab/>
      </w:r>
      <w:r w:rsidR="00201DE6" w:rsidRPr="00CF569E">
        <w:rPr>
          <w:rFonts w:ascii="Times New Roman" w:hAnsi="Times New Roman" w:cs="Times New Roman"/>
          <w:sz w:val="25"/>
          <w:szCs w:val="25"/>
        </w:rPr>
        <w:t>В настоящее время на территории Чаинского сельского поселения ведут хозяйственную деятельность два предпринимателя с видом деятельности: лесозаготовки и два предпринимателя в сфере торговли.</w:t>
      </w:r>
      <w:r w:rsidRPr="00CF569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CF569E">
        <w:rPr>
          <w:rFonts w:ascii="Times New Roman" w:hAnsi="Times New Roman" w:cs="Times New Roman"/>
          <w:sz w:val="25"/>
          <w:szCs w:val="25"/>
        </w:rPr>
        <w:t>Самозанятых</w:t>
      </w:r>
      <w:proofErr w:type="spellEnd"/>
      <w:r w:rsidRPr="00CF569E">
        <w:rPr>
          <w:rFonts w:ascii="Times New Roman" w:hAnsi="Times New Roman" w:cs="Times New Roman"/>
          <w:sz w:val="25"/>
          <w:szCs w:val="25"/>
        </w:rPr>
        <w:t xml:space="preserve"> на территории поселения не зарегистрировано.</w:t>
      </w:r>
      <w:r w:rsidR="00CF569E" w:rsidRPr="00CF569E">
        <w:rPr>
          <w:rFonts w:ascii="Times New Roman" w:hAnsi="Times New Roman" w:cs="Times New Roman"/>
          <w:sz w:val="25"/>
          <w:szCs w:val="25"/>
        </w:rPr>
        <w:t xml:space="preserve"> Сведениями об обороте товаров (работ, услуг), производимых субъектами малого и среднего предпринимательства отсутствуют, т.к. они не сдают бухгалтерскую </w:t>
      </w:r>
      <w:proofErr w:type="gramStart"/>
      <w:r w:rsidR="00CF569E" w:rsidRPr="00CF569E">
        <w:rPr>
          <w:rFonts w:ascii="Times New Roman" w:hAnsi="Times New Roman" w:cs="Times New Roman"/>
          <w:sz w:val="25"/>
          <w:szCs w:val="25"/>
        </w:rPr>
        <w:t>отчетность</w:t>
      </w:r>
      <w:proofErr w:type="gramEnd"/>
      <w:r w:rsidR="00CF569E" w:rsidRPr="00CF569E">
        <w:rPr>
          <w:rFonts w:ascii="Times New Roman" w:hAnsi="Times New Roman" w:cs="Times New Roman"/>
          <w:sz w:val="25"/>
          <w:szCs w:val="25"/>
        </w:rPr>
        <w:t xml:space="preserve"> и предоставить такую информацию не желают. </w:t>
      </w:r>
    </w:p>
    <w:sectPr w:rsidR="003E7D0E" w:rsidSect="0065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C14AA" w14:textId="77777777" w:rsidR="008031C5" w:rsidRDefault="008031C5" w:rsidP="00201DE6">
      <w:pPr>
        <w:spacing w:after="0" w:line="240" w:lineRule="auto"/>
      </w:pPr>
      <w:r>
        <w:separator/>
      </w:r>
    </w:p>
  </w:endnote>
  <w:endnote w:type="continuationSeparator" w:id="0">
    <w:p w14:paraId="4B30E720" w14:textId="77777777" w:rsidR="008031C5" w:rsidRDefault="008031C5" w:rsidP="0020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E0DE" w14:textId="77777777" w:rsidR="008031C5" w:rsidRDefault="008031C5" w:rsidP="00201DE6">
      <w:pPr>
        <w:spacing w:after="0" w:line="240" w:lineRule="auto"/>
      </w:pPr>
      <w:r>
        <w:separator/>
      </w:r>
    </w:p>
  </w:footnote>
  <w:footnote w:type="continuationSeparator" w:id="0">
    <w:p w14:paraId="298F809B" w14:textId="77777777" w:rsidR="008031C5" w:rsidRDefault="008031C5" w:rsidP="0020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8EC"/>
    <w:multiLevelType w:val="multilevel"/>
    <w:tmpl w:val="2F18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270C4"/>
    <w:multiLevelType w:val="multilevel"/>
    <w:tmpl w:val="BC42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C"/>
    <w:rsid w:val="00096FFE"/>
    <w:rsid w:val="001F02CD"/>
    <w:rsid w:val="00201DE6"/>
    <w:rsid w:val="003E7D0E"/>
    <w:rsid w:val="004C47F4"/>
    <w:rsid w:val="005201A8"/>
    <w:rsid w:val="00546625"/>
    <w:rsid w:val="0059199C"/>
    <w:rsid w:val="00614C9C"/>
    <w:rsid w:val="006544DB"/>
    <w:rsid w:val="006D58FB"/>
    <w:rsid w:val="007953ED"/>
    <w:rsid w:val="008031C5"/>
    <w:rsid w:val="008516B6"/>
    <w:rsid w:val="00905586"/>
    <w:rsid w:val="00992EDA"/>
    <w:rsid w:val="00AA1C6A"/>
    <w:rsid w:val="00AC4A94"/>
    <w:rsid w:val="00B90674"/>
    <w:rsid w:val="00CF569E"/>
    <w:rsid w:val="00DF1E25"/>
    <w:rsid w:val="00FF241C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5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99C"/>
    <w:rPr>
      <w:color w:val="0000FF"/>
      <w:u w:val="single"/>
    </w:rPr>
  </w:style>
  <w:style w:type="paragraph" w:customStyle="1" w:styleId="next">
    <w:name w:val="next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59199C"/>
  </w:style>
  <w:style w:type="paragraph" w:customStyle="1" w:styleId="opendan">
    <w:name w:val="opendan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1text">
    <w:name w:val="bf-1__text"/>
    <w:basedOn w:val="a0"/>
    <w:rsid w:val="0059199C"/>
  </w:style>
  <w:style w:type="paragraph" w:customStyle="1" w:styleId="Default">
    <w:name w:val="Default"/>
    <w:rsid w:val="0054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6"/>
  </w:style>
  <w:style w:type="paragraph" w:styleId="a7">
    <w:name w:val="footer"/>
    <w:basedOn w:val="a"/>
    <w:link w:val="a8"/>
    <w:uiPriority w:val="99"/>
    <w:unhideWhenUsed/>
    <w:rsid w:val="002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6"/>
  </w:style>
  <w:style w:type="paragraph" w:styleId="a9">
    <w:name w:val="Balloon Text"/>
    <w:basedOn w:val="a"/>
    <w:link w:val="aa"/>
    <w:uiPriority w:val="99"/>
    <w:semiHidden/>
    <w:unhideWhenUsed/>
    <w:rsid w:val="0061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99C"/>
    <w:rPr>
      <w:color w:val="0000FF"/>
      <w:u w:val="single"/>
    </w:rPr>
  </w:style>
  <w:style w:type="paragraph" w:customStyle="1" w:styleId="next">
    <w:name w:val="next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19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19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19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59199C"/>
  </w:style>
  <w:style w:type="paragraph" w:customStyle="1" w:styleId="opendan">
    <w:name w:val="opendan"/>
    <w:basedOn w:val="a"/>
    <w:rsid w:val="0059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f-1text">
    <w:name w:val="bf-1__text"/>
    <w:basedOn w:val="a0"/>
    <w:rsid w:val="0059199C"/>
  </w:style>
  <w:style w:type="paragraph" w:customStyle="1" w:styleId="Default">
    <w:name w:val="Default"/>
    <w:rsid w:val="00546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6"/>
  </w:style>
  <w:style w:type="paragraph" w:styleId="a7">
    <w:name w:val="footer"/>
    <w:basedOn w:val="a"/>
    <w:link w:val="a8"/>
    <w:uiPriority w:val="99"/>
    <w:unhideWhenUsed/>
    <w:rsid w:val="0020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6"/>
  </w:style>
  <w:style w:type="paragraph" w:styleId="a9">
    <w:name w:val="Balloon Text"/>
    <w:basedOn w:val="a"/>
    <w:link w:val="aa"/>
    <w:uiPriority w:val="99"/>
    <w:semiHidden/>
    <w:unhideWhenUsed/>
    <w:rsid w:val="0061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64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2022-07-13T07:45:00Z</dcterms:created>
  <dcterms:modified xsi:type="dcterms:W3CDTF">2024-02-15T08:41:00Z</dcterms:modified>
</cp:coreProperties>
</file>