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CD" w:rsidRDefault="00F26FCD" w:rsidP="00607BFA">
      <w:pPr>
        <w:spacing w:before="48" w:line="240" w:lineRule="exact"/>
        <w:rPr>
          <w:rFonts w:ascii="Times New Roman" w:hAnsi="Times New Roman" w:cs="Times New Roman"/>
          <w:sz w:val="19"/>
          <w:szCs w:val="19"/>
        </w:rPr>
      </w:pP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МУНИЦИПАЛЬНОЕ ОБРАЗОВАНИЕ</w:t>
      </w: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 xml:space="preserve"> «ЧАИНСКОЕ СЕЛЬСКОЕ ПОСЕЛЕНИЕ»</w:t>
      </w: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АДМИНИСТРАЦИЯ ЧАИНСКОГО СЕЛЬСКОГО ПОСЕЛЕНИЯ</w:t>
      </w:r>
    </w:p>
    <w:p w:rsidR="00AD5515" w:rsidRPr="00AD5515" w:rsidRDefault="00AD5515" w:rsidP="00AD5515">
      <w:pPr>
        <w:widowControl w:val="0"/>
        <w:autoSpaceDE w:val="0"/>
        <w:autoSpaceDN w:val="0"/>
        <w:adjustRightInd w:val="0"/>
        <w:spacing w:line="276" w:lineRule="auto"/>
        <w:ind w:firstLine="720"/>
        <w:jc w:val="both"/>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sz w:val="28"/>
          <w:szCs w:val="28"/>
          <w:lang w:eastAsia="ru-RU"/>
        </w:rPr>
        <w:t xml:space="preserve"> </w:t>
      </w:r>
      <w:r w:rsidRPr="00AD5515">
        <w:rPr>
          <w:rFonts w:ascii="Times New Roman" w:eastAsia="Calibri" w:hAnsi="Times New Roman" w:cs="Times New Roman"/>
          <w:b/>
          <w:sz w:val="28"/>
          <w:szCs w:val="28"/>
          <w:lang w:eastAsia="ru-RU"/>
        </w:rPr>
        <w:t>ПОСТАНОВЛЕНИЕ</w:t>
      </w:r>
    </w:p>
    <w:p w:rsidR="00AD5515" w:rsidRPr="00AD5515" w:rsidRDefault="00AD5515" w:rsidP="00AD5515">
      <w:pPr>
        <w:widowControl w:val="0"/>
        <w:tabs>
          <w:tab w:val="center" w:pos="4790"/>
        </w:tabs>
        <w:autoSpaceDE w:val="0"/>
        <w:autoSpaceDN w:val="0"/>
        <w:adjustRightInd w:val="0"/>
        <w:ind w:firstLine="720"/>
        <w:jc w:val="both"/>
        <w:rPr>
          <w:rFonts w:ascii="Times New Roman" w:eastAsia="Calibri" w:hAnsi="Times New Roman" w:cs="Times New Roman"/>
          <w:sz w:val="24"/>
          <w:szCs w:val="24"/>
          <w:lang w:eastAsia="ru-RU"/>
        </w:rPr>
      </w:pPr>
    </w:p>
    <w:p w:rsidR="00AD5515" w:rsidRPr="00AD5515" w:rsidRDefault="00AD5515" w:rsidP="00AD5515">
      <w:pPr>
        <w:widowControl w:val="0"/>
        <w:tabs>
          <w:tab w:val="center" w:pos="479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AD5515">
        <w:rPr>
          <w:rFonts w:ascii="Times New Roman" w:eastAsia="Calibri" w:hAnsi="Times New Roman" w:cs="Times New Roman"/>
          <w:sz w:val="24"/>
          <w:szCs w:val="24"/>
          <w:lang w:eastAsia="ru-RU"/>
        </w:rPr>
        <w:t>.07.2023</w:t>
      </w:r>
      <w:r w:rsidRPr="00AD5515">
        <w:rPr>
          <w:rFonts w:ascii="Times New Roman" w:eastAsia="Calibri" w:hAnsi="Times New Roman" w:cs="Times New Roman"/>
          <w:sz w:val="24"/>
          <w:szCs w:val="24"/>
          <w:lang w:eastAsia="ru-RU"/>
        </w:rPr>
        <w:tab/>
        <w:t xml:space="preserve">                                                           </w:t>
      </w:r>
      <w:proofErr w:type="spellStart"/>
      <w:r w:rsidRPr="00AD5515">
        <w:rPr>
          <w:rFonts w:ascii="Times New Roman" w:eastAsia="Calibri" w:hAnsi="Times New Roman" w:cs="Times New Roman"/>
          <w:sz w:val="24"/>
          <w:szCs w:val="24"/>
          <w:lang w:eastAsia="ru-RU"/>
        </w:rPr>
        <w:t>с.Чаинск</w:t>
      </w:r>
      <w:proofErr w:type="spellEnd"/>
      <w:r w:rsidRPr="00AD5515">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96</w:t>
      </w:r>
      <w:r w:rsidRPr="00AD5515">
        <w:rPr>
          <w:rFonts w:ascii="Times New Roman" w:eastAsia="Calibri" w:hAnsi="Times New Roman" w:cs="Times New Roman"/>
          <w:sz w:val="24"/>
          <w:szCs w:val="24"/>
          <w:lang w:eastAsia="ru-RU"/>
        </w:rPr>
        <w:t xml:space="preserve">                                                                                                              </w:t>
      </w: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 xml:space="preserve"> Чаинского района</w:t>
      </w: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D5515" w:rsidRPr="00AD5515" w:rsidTr="00623BA5">
        <w:trPr>
          <w:trHeight w:val="653"/>
        </w:trPr>
        <w:tc>
          <w:tcPr>
            <w:tcW w:w="5211" w:type="dxa"/>
            <w:tcBorders>
              <w:top w:val="nil"/>
              <w:left w:val="nil"/>
              <w:bottom w:val="nil"/>
              <w:right w:val="nil"/>
            </w:tcBorders>
          </w:tcPr>
          <w:p w:rsidR="00AD5515" w:rsidRPr="00AD5515" w:rsidRDefault="00AD5515" w:rsidP="00AD5515">
            <w:pPr>
              <w:widowControl w:val="0"/>
              <w:autoSpaceDE w:val="0"/>
              <w:autoSpaceDN w:val="0"/>
              <w:adjustRightInd w:val="0"/>
              <w:jc w:val="both"/>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Об</w:t>
            </w:r>
            <w:r w:rsidRPr="00AD5515">
              <w:rPr>
                <w:rFonts w:ascii="Times New Roman" w:eastAsia="Times New Roman" w:hAnsi="Times New Roman" w:cs="Times New Roman"/>
                <w:sz w:val="20"/>
                <w:szCs w:val="20"/>
                <w:lang w:eastAsia="ru-RU"/>
              </w:rPr>
              <w:t xml:space="preserve"> </w:t>
            </w:r>
            <w:r w:rsidRPr="00AD5515">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D5515">
              <w:rPr>
                <w:rFonts w:ascii="Times New Roman" w:eastAsia="Calibri" w:hAnsi="Times New Roman" w:cs="Times New Roman"/>
                <w:sz w:val="24"/>
                <w:szCs w:val="24"/>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tc>
      </w:tr>
    </w:tbl>
    <w:p w:rsidR="00AD5515" w:rsidRPr="00AD5515" w:rsidRDefault="00AD5515" w:rsidP="00AD551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rsidR="00AD5515" w:rsidRPr="00AD5515"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D5515">
        <w:rPr>
          <w:rFonts w:ascii="Times New Roman" w:eastAsia="Calibri" w:hAnsi="Times New Roman" w:cs="Times New Roman"/>
          <w:bCs/>
          <w:sz w:val="24"/>
          <w:szCs w:val="24"/>
          <w:lang w:eastAsia="ru-RU"/>
        </w:rPr>
        <w:t xml:space="preserve">В соответствии с </w:t>
      </w:r>
      <w:r w:rsidRPr="00AD5515">
        <w:rPr>
          <w:rFonts w:ascii="Times New Roman" w:eastAsia="Calibri" w:hAnsi="Times New Roman" w:cs="Times New Roman"/>
          <w:bCs/>
          <w:sz w:val="24"/>
          <w:szCs w:val="24"/>
          <w:lang w:eastAsia="ru-RU"/>
        </w:rPr>
        <w:t>Земельным кодексом Российской Федерации</w:t>
      </w:r>
      <w:r>
        <w:rPr>
          <w:rFonts w:ascii="Times New Roman" w:eastAsia="Calibri" w:hAnsi="Times New Roman" w:cs="Times New Roman"/>
          <w:bCs/>
          <w:sz w:val="24"/>
          <w:szCs w:val="24"/>
          <w:lang w:eastAsia="ru-RU"/>
        </w:rPr>
        <w:t xml:space="preserve">, </w:t>
      </w:r>
      <w:r w:rsidRPr="00AD5515">
        <w:rPr>
          <w:rFonts w:ascii="Times New Roman" w:eastAsia="Calibri" w:hAnsi="Times New Roman" w:cs="Times New Roman"/>
          <w:bCs/>
          <w:sz w:val="24"/>
          <w:szCs w:val="24"/>
          <w:lang w:eastAsia="ru-RU"/>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D5515" w:rsidRPr="00AD5515" w:rsidRDefault="00AD5515" w:rsidP="00AD5515">
      <w:pPr>
        <w:widowControl w:val="0"/>
        <w:autoSpaceDE w:val="0"/>
        <w:autoSpaceDN w:val="0"/>
        <w:adjustRightInd w:val="0"/>
        <w:jc w:val="both"/>
        <w:rPr>
          <w:rFonts w:ascii="Times New Roman" w:eastAsia="Calibri" w:hAnsi="Times New Roman" w:cs="Times New Roman"/>
          <w:b/>
          <w:sz w:val="24"/>
          <w:szCs w:val="24"/>
          <w:lang w:eastAsia="ru-RU"/>
        </w:rPr>
      </w:pPr>
      <w:r w:rsidRPr="00AD5515">
        <w:rPr>
          <w:rFonts w:ascii="Times New Roman" w:eastAsia="Calibri" w:hAnsi="Times New Roman" w:cs="Times New Roman"/>
          <w:b/>
          <w:sz w:val="24"/>
          <w:szCs w:val="24"/>
          <w:lang w:eastAsia="ru-RU"/>
        </w:rPr>
        <w:t>ПОСТАНОВЛЯЮ:</w:t>
      </w:r>
    </w:p>
    <w:p w:rsidR="00AD5515" w:rsidRPr="00AD5515" w:rsidRDefault="00AD5515" w:rsidP="00AD5515">
      <w:pPr>
        <w:widowControl w:val="0"/>
        <w:autoSpaceDE w:val="0"/>
        <w:autoSpaceDN w:val="0"/>
        <w:adjustRightInd w:val="0"/>
        <w:ind w:firstLine="720"/>
        <w:jc w:val="both"/>
        <w:rPr>
          <w:rFonts w:ascii="Times New Roman" w:eastAsia="Calibri" w:hAnsi="Times New Roman" w:cs="Times New Roman"/>
          <w:sz w:val="24"/>
          <w:szCs w:val="24"/>
          <w:lang w:eastAsia="ru-RU"/>
        </w:rPr>
      </w:pPr>
    </w:p>
    <w:p w:rsidR="00AD5515" w:rsidRPr="00AD5515" w:rsidRDefault="00AD5515" w:rsidP="00AD5515">
      <w:pPr>
        <w:widowControl w:val="0"/>
        <w:numPr>
          <w:ilvl w:val="0"/>
          <w:numId w:val="20"/>
        </w:numPr>
        <w:shd w:val="clear" w:color="auto" w:fill="FFFFFF"/>
        <w:tabs>
          <w:tab w:val="clear" w:pos="1065"/>
          <w:tab w:val="num" w:pos="709"/>
        </w:tabs>
        <w:autoSpaceDE w:val="0"/>
        <w:autoSpaceDN w:val="0"/>
        <w:adjustRightInd w:val="0"/>
        <w:spacing w:after="255"/>
        <w:ind w:left="0" w:firstLine="705"/>
        <w:contextualSpacing/>
        <w:jc w:val="both"/>
        <w:outlineLvl w:val="1"/>
        <w:rPr>
          <w:rFonts w:ascii="Arial" w:eastAsia="Calibri" w:hAnsi="Arial" w:cs="Arial"/>
          <w:sz w:val="24"/>
          <w:szCs w:val="24"/>
        </w:rPr>
      </w:pPr>
      <w:r w:rsidRPr="00AD551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w:t>
      </w:r>
      <w:r w:rsidRPr="00AD5515">
        <w:rPr>
          <w:rFonts w:ascii="Times New Roman" w:eastAsia="Calibri" w:hAnsi="Times New Roman" w:cs="Times New Roman"/>
          <w:sz w:val="24"/>
          <w:szCs w:val="24"/>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AD5515">
        <w:rPr>
          <w:rFonts w:ascii="Times New Roman" w:eastAsia="Calibri" w:hAnsi="Times New Roman" w:cs="Times New Roman"/>
          <w:sz w:val="24"/>
          <w:szCs w:val="24"/>
          <w:lang w:eastAsia="ru-RU"/>
        </w:rPr>
        <w:t>согласно приложению к настоящему постановлению.</w:t>
      </w:r>
    </w:p>
    <w:p w:rsidR="00AD5515" w:rsidRPr="00AD5515" w:rsidRDefault="00AD5515" w:rsidP="00AD5515">
      <w:pPr>
        <w:widowControl w:val="0"/>
        <w:numPr>
          <w:ilvl w:val="0"/>
          <w:numId w:val="20"/>
        </w:numPr>
        <w:shd w:val="clear" w:color="auto" w:fill="FFFFFF"/>
        <w:tabs>
          <w:tab w:val="clear" w:pos="1065"/>
          <w:tab w:val="num" w:pos="851"/>
          <w:tab w:val="num" w:pos="1276"/>
        </w:tabs>
        <w:autoSpaceDE w:val="0"/>
        <w:autoSpaceDN w:val="0"/>
        <w:adjustRightInd w:val="0"/>
        <w:spacing w:after="255"/>
        <w:ind w:left="0" w:firstLine="1770"/>
        <w:contextualSpacing/>
        <w:jc w:val="both"/>
        <w:outlineLvl w:val="1"/>
        <w:rPr>
          <w:rFonts w:ascii="Arial" w:eastAsia="Calibri" w:hAnsi="Arial" w:cs="Arial"/>
          <w:sz w:val="24"/>
          <w:szCs w:val="24"/>
        </w:rPr>
      </w:pPr>
      <w:r w:rsidRPr="00AD5515">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r w:rsidRPr="00AD5515">
        <w:rPr>
          <w:rFonts w:ascii="Times New Roman" w:eastAsia="Calibri" w:hAnsi="Times New Roman" w:cs="Times New Roman"/>
          <w:sz w:val="24"/>
          <w:szCs w:val="24"/>
        </w:rPr>
        <w:t>Глава Чаинского сельского поселения                                                                    В.Н. Аникин</w:t>
      </w:r>
    </w:p>
    <w:p w:rsidR="00AD5515" w:rsidRPr="00AD5515" w:rsidRDefault="00AD5515" w:rsidP="00AD5515">
      <w:pPr>
        <w:widowControl w:val="0"/>
        <w:shd w:val="clear" w:color="auto" w:fill="FFFFFF"/>
        <w:suppressAutoHyphens/>
        <w:autoSpaceDE w:val="0"/>
        <w:autoSpaceDN w:val="0"/>
        <w:adjustRightInd w:val="0"/>
        <w:ind w:left="6406"/>
        <w:jc w:val="both"/>
        <w:rPr>
          <w:rFonts w:ascii="Times New Roman" w:eastAsia="Calibri" w:hAnsi="Times New Roman" w:cs="Times New Roman"/>
          <w:color w:val="000000"/>
          <w:sz w:val="20"/>
          <w:szCs w:val="20"/>
        </w:rPr>
      </w:pP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lastRenderedPageBreak/>
        <w:t>Приложение</w:t>
      </w:r>
    </w:p>
    <w:p w:rsidR="00AD5515" w:rsidRPr="00AD5515"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к постановлению Администрации</w:t>
      </w:r>
    </w:p>
    <w:p w:rsidR="00AD5515" w:rsidRPr="00AD5515"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Чаинского сельского поселения</w:t>
      </w: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26</w:t>
      </w:r>
      <w:r w:rsidRPr="00AD5515">
        <w:rPr>
          <w:rFonts w:ascii="Times New Roman" w:eastAsia="Times New Roman" w:hAnsi="Times New Roman" w:cs="Times New Roman"/>
          <w:sz w:val="20"/>
          <w:szCs w:val="20"/>
          <w:lang w:eastAsia="ru-RU"/>
        </w:rPr>
        <w:t xml:space="preserve">.07.2023 № </w:t>
      </w:r>
      <w:r>
        <w:rPr>
          <w:rFonts w:ascii="Times New Roman" w:eastAsia="Times New Roman" w:hAnsi="Times New Roman" w:cs="Times New Roman"/>
          <w:sz w:val="20"/>
          <w:szCs w:val="20"/>
          <w:lang w:eastAsia="ru-RU"/>
        </w:rPr>
        <w:t>96</w:t>
      </w:r>
    </w:p>
    <w:p w:rsidR="00AD5515" w:rsidRPr="00AD5515"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0"/>
          <w:szCs w:val="20"/>
        </w:rPr>
      </w:pPr>
    </w:p>
    <w:p w:rsidR="00AD5515" w:rsidRPr="00AD5515"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r w:rsidRPr="00AD5515">
        <w:rPr>
          <w:rFonts w:ascii="Times New Roman" w:eastAsia="Times New Roman" w:hAnsi="Times New Roman" w:cs="Times New Roman"/>
          <w:b/>
          <w:bCs/>
          <w:sz w:val="24"/>
          <w:szCs w:val="24"/>
        </w:rPr>
        <w:t>Административный регламент предоставления муниципальной услуги «</w:t>
      </w:r>
      <w:r w:rsidRPr="00AD5515">
        <w:rPr>
          <w:rFonts w:ascii="Times New Roman" w:eastAsia="Times New Roman" w:hAnsi="Times New Roman" w:cs="Times New Roman"/>
          <w:b/>
          <w:bCs/>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D5515" w:rsidRPr="00AD5515" w:rsidRDefault="00AD5515" w:rsidP="00AD5515">
      <w:pPr>
        <w:widowControl w:val="0"/>
        <w:tabs>
          <w:tab w:val="left" w:pos="1276"/>
        </w:tabs>
        <w:autoSpaceDE w:val="0"/>
        <w:autoSpaceDN w:val="0"/>
        <w:rPr>
          <w:rFonts w:ascii="Times New Roman" w:eastAsia="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 xml:space="preserve">Предоставление разрешения на </w:t>
      </w:r>
      <w:r w:rsidR="00484583">
        <w:rPr>
          <w:sz w:val="24"/>
          <w:szCs w:val="24"/>
        </w:rPr>
        <w:t>отклонение от предельных параметров разрешенного строительства, реконструкции объекта</w:t>
      </w:r>
      <w:r w:rsidR="00A279F6" w:rsidRPr="00A279F6">
        <w:rPr>
          <w:sz w:val="24"/>
          <w:szCs w:val="24"/>
        </w:rPr>
        <w:t xml:space="preserve">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AD5515">
        <w:rPr>
          <w:sz w:val="24"/>
          <w:szCs w:val="24"/>
        </w:rPr>
        <w:t xml:space="preserve">Чаинское </w:t>
      </w:r>
      <w:r w:rsidR="004B6CE4">
        <w:rPr>
          <w:sz w:val="24"/>
          <w:szCs w:val="24"/>
        </w:rPr>
        <w:t>сельское поселение</w:t>
      </w:r>
      <w:r w:rsidRPr="008762C0">
        <w:rPr>
          <w:sz w:val="24"/>
          <w:szCs w:val="24"/>
        </w:rPr>
        <w:t>»</w:t>
      </w:r>
      <w:r>
        <w:rPr>
          <w:sz w:val="24"/>
          <w:szCs w:val="24"/>
        </w:rPr>
        <w:t>.</w:t>
      </w:r>
    </w:p>
    <w:p w:rsidR="007416DA" w:rsidRDefault="007416DA" w:rsidP="00C55D01">
      <w:pPr>
        <w:pStyle w:val="37"/>
        <w:shd w:val="clear" w:color="auto" w:fill="auto"/>
        <w:spacing w:after="0" w:line="240" w:lineRule="auto"/>
        <w:ind w:left="20" w:firstLine="760"/>
        <w:jc w:val="both"/>
        <w:rPr>
          <w:sz w:val="24"/>
          <w:szCs w:val="24"/>
        </w:rPr>
      </w:pPr>
      <w:r>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w:t>
      </w:r>
      <w:r w:rsidR="00AD5515">
        <w:rPr>
          <w:sz w:val="24"/>
          <w:szCs w:val="24"/>
        </w:rPr>
        <w:t xml:space="preserve">Чаинское </w:t>
      </w:r>
      <w:r>
        <w:rPr>
          <w:sz w:val="24"/>
          <w:szCs w:val="24"/>
        </w:rPr>
        <w:t>сельское поселение».</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7416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CE0993"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FC1E17">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 xml:space="preserve">Администрации </w:t>
      </w:r>
      <w:r w:rsidR="00AD5515">
        <w:rPr>
          <w:rStyle w:val="affa"/>
          <w:rFonts w:eastAsiaTheme="minorHAnsi"/>
          <w:i w:val="0"/>
          <w:sz w:val="24"/>
          <w:szCs w:val="24"/>
        </w:rPr>
        <w:t>Чаинского</w:t>
      </w:r>
      <w:r w:rsidR="00BB67DF" w:rsidRPr="00C45FD7">
        <w:rPr>
          <w:rStyle w:val="affa"/>
          <w:rFonts w:eastAsiaTheme="minorHAnsi"/>
          <w:i w:val="0"/>
          <w:sz w:val="24"/>
          <w:szCs w:val="24"/>
        </w:rPr>
        <w:t xml:space="preserve">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AD5515"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r w:rsidR="00AD5515">
        <w:rPr>
          <w:rFonts w:ascii="Times New Roman" w:hAnsi="Times New Roman" w:cs="Times New Roman"/>
          <w:sz w:val="24"/>
          <w:szCs w:val="24"/>
        </w:rPr>
        <w:t>(</w:t>
      </w:r>
      <w:hyperlink r:id="rId10" w:history="1">
        <w:r w:rsidR="00AD5515" w:rsidRPr="00701CC4">
          <w:rPr>
            <w:rStyle w:val="ae"/>
            <w:rFonts w:ascii="Times New Roman" w:hAnsi="Times New Roman" w:cs="Times New Roman"/>
            <w:sz w:val="24"/>
            <w:szCs w:val="24"/>
          </w:rPr>
          <w:t>https://www.chainsksp.ru</w:t>
        </w:r>
      </w:hyperlink>
      <w:r w:rsidR="00AD5515">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AD551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AD5515">
      <w:pPr>
        <w:shd w:val="clear" w:color="auto" w:fill="FFFFFF"/>
        <w:jc w:val="center"/>
        <w:rPr>
          <w:rFonts w:ascii="Times New Roman" w:hAnsi="Times New Roman" w:cs="Times New Roman"/>
          <w:b/>
          <w:bCs/>
          <w:color w:val="000000"/>
          <w:sz w:val="24"/>
          <w:szCs w:val="24"/>
        </w:rPr>
      </w:pPr>
    </w:p>
    <w:p w:rsidR="00FB0AF0" w:rsidRDefault="00FB0AF0" w:rsidP="00AD551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D5515">
      <w:pPr>
        <w:shd w:val="clear" w:color="auto" w:fill="FFFFFF"/>
        <w:tabs>
          <w:tab w:val="left" w:pos="1234"/>
        </w:tabs>
        <w:ind w:firstLine="710"/>
        <w:jc w:val="both"/>
        <w:rPr>
          <w:rFonts w:ascii="Times New Roman" w:hAnsi="Times New Roman" w:cs="Times New Roman"/>
          <w:color w:val="000000"/>
          <w:spacing w:val="-1"/>
          <w:sz w:val="24"/>
          <w:szCs w:val="24"/>
        </w:rPr>
      </w:pPr>
    </w:p>
    <w:p w:rsidR="006A45F2" w:rsidRPr="00954D28" w:rsidRDefault="00FB0AF0" w:rsidP="00AD5515">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AD5515">
      <w:pPr>
        <w:ind w:firstLine="667"/>
        <w:jc w:val="both"/>
        <w:rPr>
          <w:rFonts w:ascii="Times New Roman" w:hAnsi="Times New Roman" w:cs="Times New Roman"/>
          <w:b/>
          <w:bCs/>
          <w:color w:val="000000"/>
          <w:spacing w:val="-1"/>
          <w:sz w:val="24"/>
          <w:szCs w:val="24"/>
        </w:rPr>
      </w:pPr>
    </w:p>
    <w:p w:rsidR="00FB0AF0" w:rsidRPr="003113FC" w:rsidRDefault="00FB0AF0" w:rsidP="00AD5515">
      <w:pPr>
        <w:shd w:val="clear" w:color="auto" w:fill="FFFFFF"/>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965BAE" w:rsidRDefault="00FB0AF0" w:rsidP="00AD5515">
      <w:pPr>
        <w:shd w:val="clear" w:color="auto" w:fill="FFFFFF"/>
        <w:ind w:firstLine="667"/>
        <w:jc w:val="center"/>
        <w:rPr>
          <w:rFonts w:ascii="Times New Roman" w:hAnsi="Times New Roman" w:cs="Times New Roman"/>
          <w:sz w:val="24"/>
          <w:szCs w:val="24"/>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предост</w:t>
      </w:r>
      <w:bookmarkStart w:id="0" w:name="_GoBack"/>
      <w:bookmarkEnd w:id="0"/>
      <w:r w:rsidRPr="00192267">
        <w:rPr>
          <w:rFonts w:ascii="Times New Roman" w:hAnsi="Times New Roman" w:cs="Times New Roman"/>
          <w:spacing w:val="-2"/>
          <w:sz w:val="24"/>
          <w:szCs w:val="24"/>
        </w:rPr>
        <w:t xml:space="preserve">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AD5515">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AD5515">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lastRenderedPageBreak/>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AD5515">
      <w:pPr>
        <w:shd w:val="clear" w:color="auto" w:fill="FFFFFF"/>
        <w:tabs>
          <w:tab w:val="left" w:pos="1454"/>
        </w:tabs>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Мотивированное решение об отказе в предоставлении муниципальной услуги выдается в форме письма на официальном бланке Администрации </w:t>
      </w:r>
      <w:r w:rsidR="00AD5515">
        <w:rPr>
          <w:rFonts w:ascii="Times New Roman" w:hAnsi="Times New Roman" w:cs="Times New Roman"/>
          <w:bCs/>
          <w:color w:val="000000"/>
          <w:sz w:val="24"/>
          <w:szCs w:val="24"/>
        </w:rPr>
        <w:t xml:space="preserve">Чаинского </w:t>
      </w:r>
      <w:r>
        <w:rPr>
          <w:rFonts w:ascii="Times New Roman" w:hAnsi="Times New Roman" w:cs="Times New Roman"/>
          <w:bCs/>
          <w:color w:val="000000"/>
          <w:sz w:val="24"/>
          <w:szCs w:val="24"/>
        </w:rPr>
        <w:t>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AD5515">
      <w:pPr>
        <w:shd w:val="clear" w:color="auto" w:fill="FFFFFF"/>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3178CC" w:rsidRDefault="003178CC"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lastRenderedPageBreak/>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w:t>
      </w:r>
      <w:r>
        <w:rPr>
          <w:rFonts w:ascii="Times New Roman" w:hAnsi="Times New Roman" w:cs="Times New Roman"/>
          <w:color w:val="000000"/>
          <w:sz w:val="24"/>
          <w:szCs w:val="24"/>
        </w:rPr>
        <w:lastRenderedPageBreak/>
        <w:t>деятельности многофункциональных центров предоставления государственных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rsidR="00B87868" w:rsidRP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AD5515">
      <w:pPr>
        <w:shd w:val="clear" w:color="auto" w:fill="FFFFFF"/>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приаэродромные</w:t>
      </w:r>
      <w:proofErr w:type="spellEnd"/>
      <w:r w:rsidRPr="00C10C07">
        <w:rPr>
          <w:rFonts w:ascii="Times New Roman" w:hAnsi="Times New Roman" w:cs="Times New Roman"/>
          <w:color w:val="000000"/>
          <w:sz w:val="24"/>
          <w:szCs w:val="24"/>
        </w:rPr>
        <w:t xml:space="preserve">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в отношении которого 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AD5515">
      <w:pPr>
        <w:shd w:val="clear" w:color="auto" w:fill="FFFFFF"/>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о </w:t>
      </w:r>
      <w:r w:rsidRPr="00C10C07">
        <w:rPr>
          <w:rFonts w:ascii="Times New Roman" w:hAnsi="Times New Roman" w:cs="Times New Roman"/>
          <w:color w:val="000000"/>
          <w:sz w:val="24"/>
          <w:szCs w:val="24"/>
        </w:rPr>
        <w:lastRenderedPageBreak/>
        <w:t>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AD5515">
      <w:pPr>
        <w:shd w:val="clear" w:color="auto" w:fill="FFFFFF"/>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AD5515">
      <w:pPr>
        <w:shd w:val="clear" w:color="auto" w:fill="FFFFFF"/>
        <w:spacing w:before="278"/>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AD5515">
      <w:pPr>
        <w:shd w:val="clear" w:color="auto" w:fill="FFFFFF"/>
        <w:spacing w:before="278"/>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p>
    <w:p w:rsidR="000D5F25" w:rsidRDefault="000D5F25" w:rsidP="00AD5515">
      <w:pPr>
        <w:shd w:val="clear" w:color="auto" w:fill="FFFFFF"/>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AD5515">
      <w:pPr>
        <w:shd w:val="clear" w:color="auto" w:fill="FFFFFF"/>
        <w:ind w:right="10" w:firstLine="710"/>
        <w:jc w:val="center"/>
        <w:rPr>
          <w:rFonts w:ascii="Times New Roman" w:hAnsi="Times New Roman" w:cs="Times New Roman"/>
          <w:b/>
          <w:color w:val="000000"/>
          <w:sz w:val="24"/>
          <w:szCs w:val="24"/>
        </w:rPr>
      </w:pPr>
    </w:p>
    <w:p w:rsidR="000D5F25" w:rsidRDefault="000D5F25" w:rsidP="00AD5515">
      <w:pPr>
        <w:shd w:val="clear" w:color="auto" w:fill="FFFFFF"/>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AD5515">
      <w:pPr>
        <w:shd w:val="clear" w:color="auto" w:fill="FFFFFF"/>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 xml:space="preserve">парковки </w:t>
      </w:r>
      <w:r w:rsidRPr="00D9411B">
        <w:rPr>
          <w:rFonts w:ascii="Times New Roman" w:hAnsi="Times New Roman" w:cs="Times New Roman"/>
          <w:color w:val="000000"/>
          <w:sz w:val="24"/>
          <w:szCs w:val="24"/>
        </w:rPr>
        <w:lastRenderedPageBreak/>
        <w:t>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Интернет</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AD5515">
      <w:pPr>
        <w:shd w:val="clear" w:color="auto" w:fill="FFFFFF"/>
        <w:tabs>
          <w:tab w:val="left" w:pos="1598"/>
        </w:tabs>
        <w:spacing w:before="240"/>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lastRenderedPageBreak/>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1"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2"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3"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lastRenderedPageBreak/>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AD5515">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AD5515">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AD5515">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AD5515">
      <w:pPr>
        <w:shd w:val="clear" w:color="auto" w:fill="FFFFFF"/>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AD5515">
        <w:rPr>
          <w:rFonts w:ascii="Times New Roman" w:hAnsi="Times New Roman" w:cs="Times New Roman"/>
          <w:sz w:val="24"/>
          <w:szCs w:val="24"/>
        </w:rPr>
        <w:t>Чаинское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AD5515">
      <w:pPr>
        <w:shd w:val="clear" w:color="auto" w:fill="FFFFFF"/>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AD5515">
      <w:pPr>
        <w:shd w:val="clear" w:color="auto" w:fill="FFFFFF"/>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муниципального образования «</w:t>
      </w:r>
      <w:r w:rsidR="00AD5515">
        <w:rPr>
          <w:rFonts w:ascii="Times New Roman" w:hAnsi="Times New Roman" w:cs="Times New Roman"/>
          <w:sz w:val="24"/>
          <w:szCs w:val="24"/>
        </w:rPr>
        <w:t xml:space="preserve">Чаинское </w:t>
      </w:r>
      <w:r w:rsidR="004D75C0" w:rsidRPr="004E0DAB">
        <w:rPr>
          <w:rFonts w:ascii="Times New Roman" w:hAnsi="Times New Roman" w:cs="Times New Roman"/>
          <w:sz w:val="24"/>
          <w:szCs w:val="24"/>
        </w:rPr>
        <w:t xml:space="preserve">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lastRenderedPageBreak/>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AD5515">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AD5515">
      <w:pPr>
        <w:shd w:val="clear" w:color="auto" w:fill="FFFFFF"/>
        <w:spacing w:before="283" w:after="240"/>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AD5515">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AD5515">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D5515">
      <w:pPr>
        <w:shd w:val="clear" w:color="auto" w:fill="FFFFFF"/>
        <w:tabs>
          <w:tab w:val="left" w:pos="1234"/>
        </w:tabs>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D5515">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D5515">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AD5515">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AD5515">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AD5515">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AD5515">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lastRenderedPageBreak/>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AD5515">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D5515">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D5515">
      <w:pPr>
        <w:shd w:val="clear" w:color="auto" w:fill="FFFFFF"/>
        <w:tabs>
          <w:tab w:val="left" w:pos="1234"/>
        </w:tabs>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4"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AD5515">
      <w:pPr>
        <w:shd w:val="clear" w:color="auto" w:fill="FFFFFF"/>
        <w:spacing w:before="322"/>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AD5515">
      <w:pPr>
        <w:shd w:val="clear" w:color="auto" w:fill="FFFFFF"/>
        <w:jc w:val="center"/>
        <w:rPr>
          <w:rFonts w:ascii="Arial" w:hAnsi="Arial" w:cs="Arial"/>
          <w:sz w:val="24"/>
          <w:szCs w:val="24"/>
        </w:rPr>
      </w:pPr>
    </w:p>
    <w:p w:rsidR="00E4622F" w:rsidRDefault="00E4622F" w:rsidP="00AD5515">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AD5515">
      <w:pPr>
        <w:shd w:val="clear" w:color="auto" w:fill="FFFFFF"/>
        <w:ind w:left="322" w:right="288" w:firstLine="96"/>
        <w:jc w:val="center"/>
        <w:rPr>
          <w:rFonts w:ascii="Times New Roman" w:hAnsi="Times New Roman" w:cs="Times New Roman"/>
          <w:sz w:val="24"/>
          <w:szCs w:val="24"/>
        </w:rPr>
      </w:pPr>
    </w:p>
    <w:p w:rsidR="00E4622F" w:rsidRPr="002B3663" w:rsidRDefault="00E4622F" w:rsidP="00AD5515">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AD5515">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AD5515">
      <w:pPr>
        <w:shd w:val="clear" w:color="auto" w:fill="FFFFFF"/>
        <w:jc w:val="center"/>
        <w:rPr>
          <w:rFonts w:ascii="Times New Roman" w:hAnsi="Times New Roman" w:cs="Times New Roman"/>
          <w:b/>
          <w:bCs/>
          <w:color w:val="000000"/>
          <w:sz w:val="24"/>
          <w:szCs w:val="24"/>
        </w:rPr>
      </w:pPr>
    </w:p>
    <w:p w:rsidR="00E4622F" w:rsidRPr="008578B7" w:rsidRDefault="00E4622F" w:rsidP="00AD5515">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AD5515">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AD5515">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AD5515">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AD5515">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AD5515">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AD5515">
      <w:pPr>
        <w:shd w:val="clear" w:color="auto" w:fill="FFFFFF"/>
        <w:jc w:val="center"/>
        <w:rPr>
          <w:rFonts w:ascii="Arial" w:hAnsi="Arial" w:cs="Arial"/>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AD5515">
      <w:pPr>
        <w:shd w:val="clear" w:color="auto" w:fill="FFFFFF"/>
        <w:ind w:firstLine="710"/>
        <w:jc w:val="both"/>
        <w:rPr>
          <w:rFonts w:ascii="Times New Roman" w:hAnsi="Times New Roman" w:cs="Times New Roman"/>
          <w:color w:val="000000"/>
          <w:sz w:val="24"/>
          <w:szCs w:val="24"/>
        </w:rPr>
      </w:pPr>
    </w:p>
    <w:p w:rsidR="00E4622F" w:rsidRPr="00F93852" w:rsidRDefault="00E4622F" w:rsidP="00AD5515">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AD5515">
      <w:pPr>
        <w:shd w:val="clear" w:color="auto" w:fill="FFFFFF"/>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AD5515">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AD5515">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AD5515">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AD5515">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232394" w:rsidRDefault="00936F22" w:rsidP="00B66EF9">
      <w:pPr>
        <w:pStyle w:val="2"/>
        <w:ind w:left="5529"/>
        <w:jc w:val="lef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rsidR="00E4622F" w:rsidRDefault="00232394" w:rsidP="00B66EF9">
      <w:pPr>
        <w:pStyle w:val="2"/>
        <w:ind w:left="5529"/>
        <w:jc w:val="lef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___________________________________________________________(наименование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Default="008A5324" w:rsidP="008A532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A5324" w:rsidRDefault="008A5324" w:rsidP="008A5324">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8A5324" w:rsidRDefault="008A5324" w:rsidP="008A5324">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17CEC" w:rsidRDefault="00017CEC" w:rsidP="00017CEC">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017CEC" w:rsidRDefault="00017CEC" w:rsidP="00017CEC">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7697D" w:rsidRDefault="0077697D" w:rsidP="0077697D">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77697D" w:rsidRDefault="0077697D" w:rsidP="0077697D">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5"/>
          <w:headerReference w:type="default" r:id="rId16"/>
          <w:footerReference w:type="even" r:id="rId17"/>
          <w:footerReference w:type="default" r:id="rId18"/>
          <w:headerReference w:type="first" r:id="rId19"/>
          <w:footerReference w:type="first" r:id="rId20"/>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отклонение от предельных параметров</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разрешенного строительства, реконструкции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 xml:space="preserve">объекта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 xml:space="preserve">назначение </w:t>
            </w:r>
            <w:r w:rsidRPr="00A16694">
              <w:rPr>
                <w:rFonts w:ascii="Times New Roman" w:hAnsi="Times New Roman" w:cs="Times New Roman"/>
                <w:sz w:val="20"/>
                <w:szCs w:val="20"/>
                <w:shd w:val="clear" w:color="auto" w:fill="FFFFFF"/>
              </w:rPr>
              <w:lastRenderedPageBreak/>
              <w:t>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Pr>
                <w:rFonts w:ascii="Times New Roman" w:hAnsi="Times New Roman" w:cs="Times New Roman"/>
                <w:sz w:val="20"/>
                <w:szCs w:val="20"/>
              </w:rPr>
              <w:lastRenderedPageBreak/>
              <w:t>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4A" w:rsidRDefault="0067744A">
      <w:r>
        <w:separator/>
      </w:r>
    </w:p>
  </w:endnote>
  <w:endnote w:type="continuationSeparator" w:id="0">
    <w:p w:rsidR="0067744A" w:rsidRDefault="0067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4A" w:rsidRDefault="0067744A">
      <w:r>
        <w:separator/>
      </w:r>
    </w:p>
  </w:footnote>
  <w:footnote w:type="continuationSeparator" w:id="0">
    <w:p w:rsidR="0067744A" w:rsidRDefault="0067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8"/>
      <w:jc w:val="center"/>
    </w:pPr>
    <w:r>
      <w:fldChar w:fldCharType="begin"/>
    </w:r>
    <w:r>
      <w:instrText>PAGE   \* MERGEFORMAT</w:instrText>
    </w:r>
    <w:r>
      <w:fldChar w:fldCharType="separate"/>
    </w:r>
    <w:r w:rsidR="00AD5515">
      <w:rPr>
        <w:noProof/>
      </w:rPr>
      <w:t>28</w:t>
    </w:r>
    <w:r>
      <w:fldChar w:fldCharType="end"/>
    </w:r>
  </w:p>
  <w:p w:rsidR="003178CC" w:rsidRDefault="003178CC">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01502"/>
      <w:docPartObj>
        <w:docPartGallery w:val="Page Numbers (Top of Page)"/>
        <w:docPartUnique/>
      </w:docPartObj>
    </w:sdtPr>
    <w:sdtEndPr/>
    <w:sdtContent>
      <w:p w:rsidR="003178CC" w:rsidRDefault="0067744A">
        <w:pPr>
          <w:pStyle w:val="af8"/>
          <w:jc w:val="center"/>
        </w:pPr>
      </w:p>
    </w:sdtContent>
  </w:sdt>
  <w:p w:rsidR="003178CC" w:rsidRDefault="003178C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5">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9"/>
  </w:num>
  <w:num w:numId="3">
    <w:abstractNumId w:val="13"/>
  </w:num>
  <w:num w:numId="4">
    <w:abstractNumId w:val="1"/>
  </w:num>
  <w:num w:numId="5">
    <w:abstractNumId w:val="14"/>
  </w:num>
  <w:num w:numId="6">
    <w:abstractNumId w:val="10"/>
  </w:num>
  <w:num w:numId="7">
    <w:abstractNumId w:val="15"/>
  </w:num>
  <w:num w:numId="8">
    <w:abstractNumId w:val="16"/>
  </w:num>
  <w:num w:numId="9">
    <w:abstractNumId w:val="17"/>
  </w:num>
  <w:num w:numId="10">
    <w:abstractNumId w:val="11"/>
  </w:num>
  <w:num w:numId="11">
    <w:abstractNumId w:val="18"/>
  </w:num>
  <w:num w:numId="12">
    <w:abstractNumId w:val="9"/>
  </w:num>
  <w:num w:numId="13">
    <w:abstractNumId w:val="4"/>
  </w:num>
  <w:num w:numId="14">
    <w:abstractNumId w:val="2"/>
  </w:num>
  <w:num w:numId="15">
    <w:abstractNumId w:val="5"/>
  </w:num>
  <w:num w:numId="16">
    <w:abstractNumId w:val="8"/>
  </w:num>
  <w:num w:numId="17">
    <w:abstractNumId w:val="3"/>
  </w:num>
  <w:num w:numId="18">
    <w:abstractNumId w:val="6"/>
  </w:num>
  <w:num w:numId="19">
    <w:abstractNumId w:val="7"/>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7744A"/>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515"/>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8078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3859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hainsksp.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3677-44E7-4092-8556-F163DA2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11040</Words>
  <Characters>62929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3</cp:revision>
  <cp:lastPrinted>2023-07-28T05:08:00Z</cp:lastPrinted>
  <dcterms:created xsi:type="dcterms:W3CDTF">2023-02-22T03:14:00Z</dcterms:created>
  <dcterms:modified xsi:type="dcterms:W3CDTF">2023-07-28T05:08:00Z</dcterms:modified>
</cp:coreProperties>
</file>