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24" w:rsidRPr="00AF7924" w:rsidRDefault="00AF7924" w:rsidP="00AF7924">
      <w:pPr>
        <w:spacing w:line="276" w:lineRule="auto"/>
        <w:jc w:val="center"/>
        <w:rPr>
          <w:b/>
          <w:sz w:val="28"/>
          <w:szCs w:val="28"/>
        </w:rPr>
      </w:pPr>
      <w:r w:rsidRPr="00AF7924">
        <w:rPr>
          <w:b/>
          <w:sz w:val="28"/>
          <w:szCs w:val="28"/>
        </w:rPr>
        <w:t>МУНИЦИПАЛЬНОЕ ОБРАЗОВАНИЕ</w:t>
      </w:r>
    </w:p>
    <w:p w:rsidR="00AF7924" w:rsidRPr="00AF7924" w:rsidRDefault="00AF7924" w:rsidP="00AF7924">
      <w:pPr>
        <w:spacing w:line="276" w:lineRule="auto"/>
        <w:jc w:val="center"/>
        <w:rPr>
          <w:b/>
          <w:sz w:val="28"/>
          <w:szCs w:val="28"/>
        </w:rPr>
      </w:pPr>
      <w:r w:rsidRPr="00AF7924">
        <w:rPr>
          <w:b/>
          <w:sz w:val="32"/>
          <w:szCs w:val="32"/>
        </w:rPr>
        <w:t xml:space="preserve"> «</w:t>
      </w:r>
      <w:r w:rsidRPr="00AF7924">
        <w:rPr>
          <w:b/>
          <w:sz w:val="28"/>
          <w:szCs w:val="28"/>
        </w:rPr>
        <w:t>ЧАИНСКОЕ СЕЛЬСКОЕ ПОСЕЛЕНИЕ»</w:t>
      </w:r>
    </w:p>
    <w:p w:rsidR="00AF7924" w:rsidRPr="00AF7924" w:rsidRDefault="00AF7924" w:rsidP="00AF7924">
      <w:pPr>
        <w:spacing w:line="276" w:lineRule="auto"/>
        <w:jc w:val="center"/>
        <w:rPr>
          <w:b/>
          <w:sz w:val="28"/>
          <w:szCs w:val="28"/>
        </w:rPr>
      </w:pPr>
      <w:r w:rsidRPr="00AF7924">
        <w:rPr>
          <w:b/>
          <w:sz w:val="28"/>
          <w:szCs w:val="28"/>
        </w:rPr>
        <w:t>СОВЕТ ЧАИНСКОГО СЕЛЬСКОГО ПОСЕЛЕНИЯ</w:t>
      </w:r>
    </w:p>
    <w:p w:rsidR="00AF7924" w:rsidRPr="00AF7924" w:rsidRDefault="00AF7924" w:rsidP="00AF7924">
      <w:pPr>
        <w:rPr>
          <w:sz w:val="28"/>
          <w:szCs w:val="28"/>
        </w:rPr>
      </w:pPr>
    </w:p>
    <w:p w:rsidR="00AF7924" w:rsidRPr="00AF7924" w:rsidRDefault="00AF7924" w:rsidP="00AF7924">
      <w:pPr>
        <w:jc w:val="center"/>
        <w:rPr>
          <w:sz w:val="28"/>
          <w:szCs w:val="28"/>
        </w:rPr>
      </w:pPr>
    </w:p>
    <w:p w:rsidR="00AF7924" w:rsidRPr="00AF7924" w:rsidRDefault="00AF7924" w:rsidP="00AF7924">
      <w:pPr>
        <w:jc w:val="center"/>
        <w:rPr>
          <w:sz w:val="28"/>
          <w:szCs w:val="28"/>
        </w:rPr>
      </w:pPr>
    </w:p>
    <w:p w:rsidR="00AF7924" w:rsidRPr="00AF7924" w:rsidRDefault="00AF7924" w:rsidP="00AF7924">
      <w:pPr>
        <w:jc w:val="center"/>
        <w:rPr>
          <w:sz w:val="28"/>
          <w:szCs w:val="28"/>
        </w:rPr>
      </w:pPr>
    </w:p>
    <w:p w:rsidR="00AF7924" w:rsidRPr="00AF7924" w:rsidRDefault="00AF7924" w:rsidP="00AF7924">
      <w:pPr>
        <w:jc w:val="center"/>
        <w:rPr>
          <w:sz w:val="28"/>
          <w:szCs w:val="28"/>
        </w:rPr>
      </w:pPr>
    </w:p>
    <w:p w:rsidR="00AF7924" w:rsidRPr="00AF7924" w:rsidRDefault="00AF7924" w:rsidP="00AF7924">
      <w:pPr>
        <w:jc w:val="center"/>
        <w:rPr>
          <w:b/>
          <w:sz w:val="28"/>
          <w:szCs w:val="28"/>
        </w:rPr>
      </w:pPr>
      <w:r w:rsidRPr="00AF7924">
        <w:rPr>
          <w:sz w:val="28"/>
          <w:szCs w:val="28"/>
        </w:rPr>
        <w:t xml:space="preserve"> </w:t>
      </w:r>
      <w:r w:rsidRPr="00AF7924">
        <w:rPr>
          <w:b/>
          <w:sz w:val="28"/>
          <w:szCs w:val="28"/>
        </w:rPr>
        <w:t>РЕШЕНИЕ</w:t>
      </w:r>
    </w:p>
    <w:p w:rsidR="00AF7924" w:rsidRPr="00AF7924" w:rsidRDefault="00AF7924" w:rsidP="00AF7924">
      <w:pPr>
        <w:jc w:val="center"/>
        <w:rPr>
          <w:sz w:val="26"/>
          <w:szCs w:val="26"/>
        </w:rPr>
      </w:pPr>
    </w:p>
    <w:p w:rsidR="00AF7924" w:rsidRPr="00AF7924" w:rsidRDefault="000269BE" w:rsidP="00AF792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F7924">
        <w:rPr>
          <w:sz w:val="28"/>
          <w:szCs w:val="28"/>
        </w:rPr>
        <w:t>0</w:t>
      </w:r>
      <w:r w:rsidR="00AF7924" w:rsidRPr="00AF7924">
        <w:rPr>
          <w:sz w:val="28"/>
          <w:szCs w:val="28"/>
        </w:rPr>
        <w:t>.0</w:t>
      </w:r>
      <w:r w:rsidR="00AF7924">
        <w:rPr>
          <w:sz w:val="28"/>
          <w:szCs w:val="28"/>
        </w:rPr>
        <w:t>5</w:t>
      </w:r>
      <w:r w:rsidR="00AF7924" w:rsidRPr="00AF7924">
        <w:rPr>
          <w:sz w:val="28"/>
          <w:szCs w:val="28"/>
        </w:rPr>
        <w:t>.202</w:t>
      </w:r>
      <w:r w:rsidR="00AF7924">
        <w:rPr>
          <w:sz w:val="28"/>
          <w:szCs w:val="28"/>
        </w:rPr>
        <w:t>3</w:t>
      </w:r>
      <w:r w:rsidR="00AF7924" w:rsidRPr="00AF7924">
        <w:rPr>
          <w:sz w:val="28"/>
          <w:szCs w:val="28"/>
        </w:rPr>
        <w:t xml:space="preserve"> </w:t>
      </w:r>
      <w:r w:rsidR="00AF7924" w:rsidRPr="00AF7924">
        <w:rPr>
          <w:sz w:val="28"/>
          <w:szCs w:val="28"/>
        </w:rPr>
        <w:tab/>
      </w:r>
      <w:r w:rsidR="00AF7924" w:rsidRPr="00AF7924">
        <w:rPr>
          <w:sz w:val="28"/>
          <w:szCs w:val="28"/>
        </w:rPr>
        <w:tab/>
      </w:r>
      <w:r w:rsidR="00AF7924" w:rsidRPr="00AF7924">
        <w:rPr>
          <w:sz w:val="28"/>
          <w:szCs w:val="28"/>
        </w:rPr>
        <w:tab/>
      </w:r>
      <w:r w:rsidR="00AF7924" w:rsidRPr="00AF7924">
        <w:rPr>
          <w:sz w:val="28"/>
          <w:szCs w:val="28"/>
        </w:rPr>
        <w:tab/>
        <w:t xml:space="preserve">            </w:t>
      </w:r>
      <w:proofErr w:type="spellStart"/>
      <w:r w:rsidR="00AF7924" w:rsidRPr="00AF7924">
        <w:rPr>
          <w:sz w:val="28"/>
          <w:szCs w:val="28"/>
        </w:rPr>
        <w:t>с</w:t>
      </w:r>
      <w:proofErr w:type="gramStart"/>
      <w:r w:rsidR="00AF7924" w:rsidRPr="00AF7924">
        <w:rPr>
          <w:sz w:val="28"/>
          <w:szCs w:val="28"/>
        </w:rPr>
        <w:t>.Ч</w:t>
      </w:r>
      <w:proofErr w:type="gramEnd"/>
      <w:r w:rsidR="00AF7924" w:rsidRPr="00AF7924">
        <w:rPr>
          <w:sz w:val="28"/>
          <w:szCs w:val="28"/>
        </w:rPr>
        <w:t>аинск</w:t>
      </w:r>
      <w:proofErr w:type="spellEnd"/>
      <w:r w:rsidR="00AF7924" w:rsidRPr="00AF7924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23</w:t>
      </w:r>
      <w:r w:rsidR="00AF7924" w:rsidRPr="00AF7924">
        <w:rPr>
          <w:sz w:val="28"/>
          <w:szCs w:val="28"/>
        </w:rPr>
        <w:tab/>
      </w:r>
      <w:r w:rsidR="00AF7924" w:rsidRPr="00AF7924">
        <w:rPr>
          <w:sz w:val="28"/>
          <w:szCs w:val="28"/>
        </w:rPr>
        <w:tab/>
      </w:r>
      <w:r w:rsidR="00AF7924" w:rsidRPr="00AF7924">
        <w:rPr>
          <w:sz w:val="28"/>
          <w:szCs w:val="28"/>
        </w:rPr>
        <w:tab/>
      </w:r>
      <w:r w:rsidR="00AF7924" w:rsidRPr="00AF7924">
        <w:rPr>
          <w:sz w:val="28"/>
          <w:szCs w:val="28"/>
        </w:rPr>
        <w:tab/>
      </w:r>
      <w:r w:rsidR="00AF7924" w:rsidRPr="00AF7924">
        <w:rPr>
          <w:sz w:val="28"/>
          <w:szCs w:val="28"/>
        </w:rPr>
        <w:tab/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002"/>
      </w:tblGrid>
      <w:tr w:rsidR="00AF7924" w:rsidRPr="00AF7924" w:rsidTr="00C85AF4">
        <w:tc>
          <w:tcPr>
            <w:tcW w:w="5002" w:type="dxa"/>
          </w:tcPr>
          <w:p w:rsidR="00AF7924" w:rsidRPr="00AF7924" w:rsidRDefault="00AF7924" w:rsidP="00AF7924">
            <w:pPr>
              <w:jc w:val="both"/>
              <w:rPr>
                <w:sz w:val="28"/>
                <w:szCs w:val="28"/>
              </w:rPr>
            </w:pPr>
            <w:r w:rsidRPr="00AF7924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 xml:space="preserve">изменений в решение Совета Чаинского сельского поселения </w:t>
            </w:r>
            <w:r w:rsidRPr="00AF7924">
              <w:rPr>
                <w:sz w:val="28"/>
                <w:szCs w:val="28"/>
              </w:rPr>
              <w:t xml:space="preserve">от 18.05.2012 года </w:t>
            </w:r>
            <w:r>
              <w:rPr>
                <w:sz w:val="28"/>
                <w:szCs w:val="28"/>
              </w:rPr>
              <w:t>№ 10 «</w:t>
            </w:r>
            <w:r w:rsidRPr="00AF7924">
              <w:rPr>
                <w:sz w:val="28"/>
                <w:szCs w:val="28"/>
              </w:rPr>
              <w:t xml:space="preserve">Об утверждении Правил благоустройства на территории муниципального образования «Чаинское сельское поселение» </w:t>
            </w:r>
          </w:p>
          <w:p w:rsidR="00AF7924" w:rsidRPr="00AF7924" w:rsidRDefault="00AF7924" w:rsidP="00AF7924">
            <w:pPr>
              <w:jc w:val="both"/>
              <w:rPr>
                <w:sz w:val="28"/>
                <w:szCs w:val="28"/>
              </w:rPr>
            </w:pPr>
          </w:p>
        </w:tc>
      </w:tr>
    </w:tbl>
    <w:p w:rsidR="006E6377" w:rsidRDefault="00AF7924" w:rsidP="006E6377">
      <w:pPr>
        <w:ind w:firstLine="708"/>
        <w:jc w:val="both"/>
        <w:rPr>
          <w:sz w:val="28"/>
          <w:szCs w:val="28"/>
        </w:rPr>
      </w:pPr>
      <w:r w:rsidRPr="00AF7924">
        <w:rPr>
          <w:sz w:val="28"/>
          <w:szCs w:val="28"/>
        </w:rPr>
        <w:t>В</w:t>
      </w:r>
      <w:r w:rsidRPr="00AF7924">
        <w:t xml:space="preserve"> </w:t>
      </w:r>
      <w:r w:rsidRPr="00AF7924">
        <w:rPr>
          <w:sz w:val="28"/>
          <w:szCs w:val="28"/>
        </w:rPr>
        <w:t>целях приведения в соответствие с законодательством Российской Федерации</w:t>
      </w:r>
    </w:p>
    <w:p w:rsidR="006E6377" w:rsidRDefault="006E6377" w:rsidP="006E6377">
      <w:pPr>
        <w:ind w:firstLine="708"/>
        <w:jc w:val="both"/>
        <w:rPr>
          <w:sz w:val="28"/>
          <w:szCs w:val="28"/>
        </w:rPr>
      </w:pPr>
    </w:p>
    <w:p w:rsidR="00AF7924" w:rsidRPr="00AF7924" w:rsidRDefault="00AF7924" w:rsidP="006E6377">
      <w:pPr>
        <w:jc w:val="both"/>
        <w:rPr>
          <w:sz w:val="28"/>
          <w:szCs w:val="28"/>
        </w:rPr>
      </w:pPr>
      <w:r w:rsidRPr="00AF7924">
        <w:rPr>
          <w:b/>
          <w:sz w:val="28"/>
          <w:szCs w:val="28"/>
        </w:rPr>
        <w:t>Совет Чаинского сельского поселения РЕШИЛ:</w:t>
      </w:r>
    </w:p>
    <w:p w:rsidR="00AF7924" w:rsidRPr="00AF7924" w:rsidRDefault="00AF7924" w:rsidP="00AF7924">
      <w:pPr>
        <w:jc w:val="both"/>
        <w:rPr>
          <w:sz w:val="28"/>
          <w:szCs w:val="28"/>
        </w:rPr>
      </w:pPr>
    </w:p>
    <w:p w:rsidR="00AF7924" w:rsidRDefault="00AF7924" w:rsidP="006E6377">
      <w:pPr>
        <w:ind w:firstLine="720"/>
        <w:jc w:val="both"/>
        <w:rPr>
          <w:sz w:val="28"/>
          <w:szCs w:val="28"/>
        </w:rPr>
      </w:pPr>
      <w:r w:rsidRPr="00AF7924">
        <w:rPr>
          <w:sz w:val="28"/>
          <w:szCs w:val="28"/>
        </w:rPr>
        <w:t>1. Внести</w:t>
      </w:r>
      <w:r w:rsidR="006E6377">
        <w:rPr>
          <w:sz w:val="28"/>
          <w:szCs w:val="28"/>
        </w:rPr>
        <w:t xml:space="preserve"> </w:t>
      </w:r>
      <w:r w:rsidR="006E6377" w:rsidRPr="006E6377">
        <w:rPr>
          <w:sz w:val="28"/>
          <w:szCs w:val="28"/>
        </w:rPr>
        <w:t>в решение Совета Чаинского сельского поселения от 18.05.2012 года № 10 «Об утверждении Правил благоустройства на территории муниципального образования «Чаинское сельское поселение»</w:t>
      </w:r>
      <w:r w:rsidR="006E6377">
        <w:rPr>
          <w:sz w:val="28"/>
          <w:szCs w:val="28"/>
        </w:rPr>
        <w:t xml:space="preserve"> </w:t>
      </w:r>
      <w:r w:rsidR="005E7273">
        <w:rPr>
          <w:sz w:val="28"/>
          <w:szCs w:val="28"/>
        </w:rPr>
        <w:t>следующи</w:t>
      </w:r>
      <w:r w:rsidRPr="00AF7924">
        <w:rPr>
          <w:sz w:val="28"/>
          <w:szCs w:val="28"/>
        </w:rPr>
        <w:t>е изменени</w:t>
      </w:r>
      <w:r w:rsidR="005E7273">
        <w:rPr>
          <w:sz w:val="28"/>
          <w:szCs w:val="28"/>
        </w:rPr>
        <w:t>я</w:t>
      </w:r>
      <w:r w:rsidRPr="00AF7924">
        <w:rPr>
          <w:sz w:val="28"/>
          <w:szCs w:val="28"/>
        </w:rPr>
        <w:t>:</w:t>
      </w:r>
    </w:p>
    <w:p w:rsidR="005E7273" w:rsidRPr="00AF7924" w:rsidRDefault="005E7273" w:rsidP="006E63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наименовании, преамбуле решения и далее по тексту решения и </w:t>
      </w:r>
    </w:p>
    <w:p w:rsidR="005E7273" w:rsidRDefault="00AF7924" w:rsidP="005E7273">
      <w:pPr>
        <w:jc w:val="both"/>
        <w:rPr>
          <w:sz w:val="28"/>
          <w:szCs w:val="28"/>
        </w:rPr>
      </w:pPr>
      <w:r w:rsidRPr="00AF7924">
        <w:rPr>
          <w:sz w:val="28"/>
          <w:szCs w:val="28"/>
        </w:rPr>
        <w:t>Правил благоустройства на территории муниципального образования «Чаинское сельское поселение»</w:t>
      </w:r>
      <w:r w:rsidR="005E7273">
        <w:rPr>
          <w:sz w:val="28"/>
          <w:szCs w:val="28"/>
        </w:rPr>
        <w:t xml:space="preserve"> слова «муниципальное образование  «Чаинское сельское поселение» в соответствующем падеже заменить словами «</w:t>
      </w:r>
      <w:r w:rsidR="005E7273" w:rsidRPr="005E7273">
        <w:rPr>
          <w:sz w:val="28"/>
          <w:szCs w:val="28"/>
        </w:rPr>
        <w:t>муниципальное образовани</w:t>
      </w:r>
      <w:r w:rsidR="005E7273">
        <w:rPr>
          <w:sz w:val="28"/>
          <w:szCs w:val="28"/>
        </w:rPr>
        <w:t>е «Чаинское сельское поселение Чаинского района Томской области» в соответствующем падеже;</w:t>
      </w:r>
    </w:p>
    <w:p w:rsidR="00AF7924" w:rsidRPr="00AF7924" w:rsidRDefault="005E7273" w:rsidP="005E7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</w:t>
      </w:r>
      <w:r w:rsidRPr="005E7273">
        <w:rPr>
          <w:sz w:val="28"/>
          <w:szCs w:val="28"/>
        </w:rPr>
        <w:t>Правил</w:t>
      </w:r>
      <w:r>
        <w:rPr>
          <w:sz w:val="28"/>
          <w:szCs w:val="28"/>
        </w:rPr>
        <w:t>ах</w:t>
      </w:r>
      <w:r w:rsidRPr="005E7273">
        <w:rPr>
          <w:sz w:val="28"/>
          <w:szCs w:val="28"/>
        </w:rPr>
        <w:t xml:space="preserve"> благоустройства на территории муниципального образования «Чаинское сельское поселение»</w:t>
      </w:r>
      <w:r w:rsidR="00AF7924" w:rsidRPr="00AF7924">
        <w:rPr>
          <w:sz w:val="28"/>
          <w:szCs w:val="28"/>
        </w:rPr>
        <w:t xml:space="preserve"> пункт</w:t>
      </w:r>
      <w:r w:rsidR="006E6377">
        <w:rPr>
          <w:sz w:val="28"/>
          <w:szCs w:val="28"/>
        </w:rPr>
        <w:t xml:space="preserve"> 14.2. изложить в редакции</w:t>
      </w:r>
      <w:r w:rsidR="00AF7924" w:rsidRPr="00AF7924">
        <w:rPr>
          <w:sz w:val="28"/>
          <w:szCs w:val="28"/>
        </w:rPr>
        <w:t>:</w:t>
      </w:r>
    </w:p>
    <w:p w:rsidR="006E6377" w:rsidRPr="00863447" w:rsidRDefault="00AF7924" w:rsidP="006E637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7924">
        <w:rPr>
          <w:sz w:val="28"/>
          <w:szCs w:val="28"/>
        </w:rPr>
        <w:t>«</w:t>
      </w:r>
      <w:r w:rsidR="006E6377" w:rsidRPr="00863447">
        <w:rPr>
          <w:color w:val="000000"/>
          <w:sz w:val="28"/>
          <w:szCs w:val="28"/>
        </w:rPr>
        <w:t>14.2.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6E6377" w:rsidRPr="00863447" w:rsidRDefault="006E6377" w:rsidP="006E6377">
      <w:pPr>
        <w:jc w:val="both"/>
        <w:rPr>
          <w:sz w:val="28"/>
          <w:szCs w:val="28"/>
        </w:rPr>
      </w:pPr>
      <w:r w:rsidRPr="00863447">
        <w:rPr>
          <w:sz w:val="28"/>
          <w:szCs w:val="28"/>
        </w:rPr>
        <w:tab/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6E6377" w:rsidRPr="00863447" w:rsidRDefault="006E6377" w:rsidP="006E6377">
      <w:pPr>
        <w:jc w:val="both"/>
        <w:rPr>
          <w:sz w:val="28"/>
          <w:szCs w:val="28"/>
        </w:rPr>
      </w:pPr>
      <w:r w:rsidRPr="00863447">
        <w:rPr>
          <w:sz w:val="28"/>
          <w:szCs w:val="28"/>
        </w:rPr>
        <w:lastRenderedPageBreak/>
        <w:tab/>
        <w:t>1) исключать возможность свободного, неконтролируемого передвижения животного при пересечении проезжей части автомобильной дороги, помещениях общего пользования многоквартирных домов, во дворах таких домов, на детских и спортивных площадках;</w:t>
      </w:r>
    </w:p>
    <w:p w:rsidR="006E6377" w:rsidRPr="00863447" w:rsidRDefault="006E6377" w:rsidP="006E6377">
      <w:pPr>
        <w:jc w:val="both"/>
        <w:rPr>
          <w:sz w:val="28"/>
          <w:szCs w:val="28"/>
        </w:rPr>
      </w:pPr>
      <w:r w:rsidRPr="00863447">
        <w:rPr>
          <w:sz w:val="28"/>
          <w:szCs w:val="28"/>
        </w:rPr>
        <w:tab/>
        <w:t>2) обеспечивать уборку продуктов жизнедеятельности животного в местах и на территориях общего пользования;</w:t>
      </w:r>
    </w:p>
    <w:p w:rsidR="006E6377" w:rsidRPr="00863447" w:rsidRDefault="006E6377" w:rsidP="006E6377">
      <w:pPr>
        <w:jc w:val="both"/>
        <w:rPr>
          <w:sz w:val="28"/>
          <w:szCs w:val="28"/>
        </w:rPr>
      </w:pPr>
      <w:r w:rsidRPr="00863447">
        <w:rPr>
          <w:sz w:val="28"/>
          <w:szCs w:val="28"/>
        </w:rPr>
        <w:tab/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6E6377" w:rsidRPr="00863447" w:rsidRDefault="006E6377" w:rsidP="006E6377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863447">
        <w:rPr>
          <w:sz w:val="28"/>
          <w:szCs w:val="28"/>
        </w:rPr>
        <w:tab/>
      </w:r>
      <w:r w:rsidRPr="00863447">
        <w:rPr>
          <w:color w:val="000000"/>
          <w:sz w:val="28"/>
          <w:szCs w:val="28"/>
        </w:rPr>
        <w:t>Места размещения площадок для выгула домашних животных, а также скотопрогонов в жилых зонах населённых пунктов устанавливаются распоряжением администрации поселения после их согласования на собрании (сходе) граждан данного населённого пункта.</w:t>
      </w:r>
    </w:p>
    <w:p w:rsidR="006E6377" w:rsidRPr="00863447" w:rsidRDefault="006E6377" w:rsidP="006E6377">
      <w:pPr>
        <w:autoSpaceDE w:val="0"/>
        <w:autoSpaceDN w:val="0"/>
        <w:adjustRightInd w:val="0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3447">
        <w:rPr>
          <w:sz w:val="28"/>
          <w:szCs w:val="28"/>
        </w:rPr>
        <w:t xml:space="preserve">Расстояние от границы площадки до окон жилых и общественных зданий принимаются не менее </w:t>
      </w:r>
      <w:smartTag w:uri="urn:schemas-microsoft-com:office:smarttags" w:element="metricconverter">
        <w:smartTagPr>
          <w:attr w:name="ProductID" w:val="25 м"/>
        </w:smartTagPr>
        <w:r w:rsidRPr="00863447">
          <w:rPr>
            <w:sz w:val="28"/>
            <w:szCs w:val="28"/>
          </w:rPr>
          <w:t>25 м</w:t>
        </w:r>
      </w:smartTag>
      <w:r w:rsidRPr="00863447">
        <w:rPr>
          <w:sz w:val="28"/>
          <w:szCs w:val="28"/>
        </w:rPr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Pr="00863447">
          <w:rPr>
            <w:sz w:val="28"/>
            <w:szCs w:val="28"/>
          </w:rPr>
          <w:t>40 м</w:t>
        </w:r>
      </w:smartTag>
      <w:r w:rsidRPr="00863447">
        <w:rPr>
          <w:sz w:val="28"/>
          <w:szCs w:val="28"/>
        </w:rPr>
        <w:t xml:space="preserve">. </w:t>
      </w:r>
    </w:p>
    <w:p w:rsidR="006E6377" w:rsidRPr="00863447" w:rsidRDefault="006E6377" w:rsidP="006E6377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863447">
        <w:rPr>
          <w:sz w:val="28"/>
          <w:szCs w:val="28"/>
        </w:rPr>
        <w:t xml:space="preserve">Площадка должна быть огорожена. Ограждение площадки, как правило, следует выполнять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Pr="00863447">
          <w:rPr>
            <w:sz w:val="28"/>
            <w:szCs w:val="28"/>
          </w:rPr>
          <w:t>1,5 м</w:t>
        </w:r>
      </w:smartTag>
      <w:r w:rsidRPr="00863447">
        <w:rPr>
          <w:sz w:val="28"/>
          <w:szCs w:val="28"/>
        </w:rPr>
        <w:t>.</w:t>
      </w:r>
    </w:p>
    <w:p w:rsidR="006E6377" w:rsidRPr="00863447" w:rsidRDefault="006E6377" w:rsidP="006E6377">
      <w:pPr>
        <w:jc w:val="both"/>
        <w:rPr>
          <w:sz w:val="28"/>
          <w:szCs w:val="28"/>
        </w:rPr>
      </w:pPr>
      <w:r w:rsidRPr="00863447">
        <w:rPr>
          <w:sz w:val="28"/>
          <w:szCs w:val="28"/>
        </w:rPr>
        <w:tab/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E6377" w:rsidRDefault="006E6377" w:rsidP="006E6377">
      <w:pPr>
        <w:jc w:val="both"/>
        <w:rPr>
          <w:sz w:val="28"/>
          <w:szCs w:val="28"/>
        </w:rPr>
      </w:pPr>
      <w:r>
        <w:tab/>
      </w:r>
      <w:hyperlink r:id="rId7" w:anchor="dst100008" w:history="1">
        <w:r w:rsidRPr="00863447">
          <w:rPr>
            <w:sz w:val="30"/>
            <w:szCs w:val="30"/>
            <w:shd w:val="clear" w:color="auto" w:fill="FFFFFF"/>
          </w:rPr>
          <w:t>Перечень</w:t>
        </w:r>
      </w:hyperlink>
      <w:r w:rsidR="0025348D">
        <w:rPr>
          <w:sz w:val="30"/>
          <w:szCs w:val="30"/>
          <w:shd w:val="clear" w:color="auto" w:fill="FFFFFF"/>
        </w:rPr>
        <w:t xml:space="preserve"> </w:t>
      </w:r>
      <w:r w:rsidRPr="00863447">
        <w:rPr>
          <w:color w:val="000000"/>
          <w:sz w:val="30"/>
          <w:szCs w:val="30"/>
          <w:shd w:val="clear" w:color="auto" w:fill="FFFFFF"/>
        </w:rPr>
        <w:t>потенциально опасных собак утвержд</w:t>
      </w:r>
      <w:r>
        <w:rPr>
          <w:color w:val="000000"/>
          <w:sz w:val="30"/>
          <w:szCs w:val="30"/>
          <w:shd w:val="clear" w:color="auto" w:fill="FFFFFF"/>
        </w:rPr>
        <w:t xml:space="preserve">ен </w:t>
      </w:r>
      <w:r w:rsidRPr="00863447">
        <w:rPr>
          <w:color w:val="000000"/>
          <w:sz w:val="30"/>
          <w:szCs w:val="30"/>
          <w:shd w:val="clear" w:color="auto" w:fill="FFFFFF"/>
        </w:rPr>
        <w:t>Правительством Российской Федерации</w:t>
      </w:r>
      <w:proofErr w:type="gramStart"/>
      <w:r>
        <w:rPr>
          <w:color w:val="000000"/>
          <w:sz w:val="30"/>
          <w:szCs w:val="30"/>
          <w:shd w:val="clear" w:color="auto" w:fill="FFFFFF"/>
        </w:rPr>
        <w:t>.».</w:t>
      </w:r>
      <w:proofErr w:type="gramEnd"/>
    </w:p>
    <w:p w:rsidR="00AF7924" w:rsidRPr="00AF7924" w:rsidRDefault="00AF7924" w:rsidP="00AF7924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F7924">
        <w:rPr>
          <w:rFonts w:cs="Arial"/>
          <w:spacing w:val="4"/>
          <w:sz w:val="28"/>
          <w:szCs w:val="28"/>
        </w:rPr>
        <w:tab/>
        <w:t>2. Настоящее решение вступает в силу со дня официального опубликования (обнародования).</w:t>
      </w:r>
    </w:p>
    <w:p w:rsidR="00AF7924" w:rsidRPr="00AF7924" w:rsidRDefault="00AF7924" w:rsidP="00AF79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7924">
        <w:rPr>
          <w:sz w:val="28"/>
          <w:szCs w:val="28"/>
        </w:rPr>
        <w:tab/>
        <w:t xml:space="preserve"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 </w:t>
      </w:r>
    </w:p>
    <w:p w:rsidR="00AF7924" w:rsidRDefault="00AF7924" w:rsidP="00AF7924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sz w:val="28"/>
          <w:szCs w:val="28"/>
        </w:rPr>
      </w:pPr>
    </w:p>
    <w:p w:rsidR="006E6377" w:rsidRPr="00AF7924" w:rsidRDefault="006E6377" w:rsidP="00AF7924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sz w:val="28"/>
          <w:szCs w:val="28"/>
        </w:rPr>
      </w:pPr>
    </w:p>
    <w:p w:rsidR="00AF7924" w:rsidRPr="00AF7924" w:rsidRDefault="00AF7924" w:rsidP="00AF792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AF7924">
        <w:rPr>
          <w:sz w:val="28"/>
          <w:szCs w:val="28"/>
        </w:rPr>
        <w:t xml:space="preserve">Председатель Совета Чаинского </w:t>
      </w:r>
    </w:p>
    <w:p w:rsidR="00AF7924" w:rsidRPr="00AF7924" w:rsidRDefault="00AF7924" w:rsidP="006E6377">
      <w:pPr>
        <w:tabs>
          <w:tab w:val="left" w:pos="676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AF7924">
        <w:rPr>
          <w:sz w:val="28"/>
          <w:szCs w:val="28"/>
        </w:rPr>
        <w:t xml:space="preserve">сельского поселения </w:t>
      </w:r>
      <w:r w:rsidR="006E6377">
        <w:rPr>
          <w:sz w:val="28"/>
          <w:szCs w:val="28"/>
        </w:rPr>
        <w:tab/>
        <w:t xml:space="preserve">С.Ю. </w:t>
      </w:r>
      <w:proofErr w:type="spellStart"/>
      <w:r w:rsidR="006E6377">
        <w:rPr>
          <w:sz w:val="28"/>
          <w:szCs w:val="28"/>
        </w:rPr>
        <w:t>Трушляков</w:t>
      </w:r>
      <w:proofErr w:type="spellEnd"/>
    </w:p>
    <w:p w:rsidR="00AF7924" w:rsidRDefault="00AF7924" w:rsidP="00AF792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269BE" w:rsidRDefault="000269BE" w:rsidP="00AF792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bookmarkStart w:id="0" w:name="_GoBack"/>
      <w:bookmarkEnd w:id="0"/>
    </w:p>
    <w:p w:rsidR="000269BE" w:rsidRPr="00AF7924" w:rsidRDefault="000269BE" w:rsidP="00AF792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F7924" w:rsidRPr="00AF7924" w:rsidRDefault="00AF7924" w:rsidP="00AF792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AF7924">
        <w:rPr>
          <w:sz w:val="28"/>
          <w:szCs w:val="28"/>
        </w:rPr>
        <w:t xml:space="preserve">Глава Чаинского </w:t>
      </w:r>
    </w:p>
    <w:p w:rsidR="00AF7924" w:rsidRDefault="00AF7924" w:rsidP="005E727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AF7924">
        <w:rPr>
          <w:sz w:val="28"/>
          <w:szCs w:val="28"/>
        </w:rPr>
        <w:t>сельского поселения                                                              В.Н. Аникин</w:t>
      </w:r>
    </w:p>
    <w:sectPr w:rsidR="00AF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3A" w:rsidRDefault="000F4C3A" w:rsidP="00AF7924">
      <w:r>
        <w:separator/>
      </w:r>
    </w:p>
  </w:endnote>
  <w:endnote w:type="continuationSeparator" w:id="0">
    <w:p w:rsidR="000F4C3A" w:rsidRDefault="000F4C3A" w:rsidP="00AF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3A" w:rsidRDefault="000F4C3A" w:rsidP="00AF7924">
      <w:r>
        <w:separator/>
      </w:r>
    </w:p>
  </w:footnote>
  <w:footnote w:type="continuationSeparator" w:id="0">
    <w:p w:rsidR="000F4C3A" w:rsidRDefault="000F4C3A" w:rsidP="00AF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5"/>
    <w:rsid w:val="000269BE"/>
    <w:rsid w:val="0008569E"/>
    <w:rsid w:val="000B6BFB"/>
    <w:rsid w:val="000F4C3A"/>
    <w:rsid w:val="0025348D"/>
    <w:rsid w:val="00307439"/>
    <w:rsid w:val="003C181B"/>
    <w:rsid w:val="00533555"/>
    <w:rsid w:val="005E7273"/>
    <w:rsid w:val="00646D76"/>
    <w:rsid w:val="006E6377"/>
    <w:rsid w:val="00863447"/>
    <w:rsid w:val="009B6BF4"/>
    <w:rsid w:val="009E1225"/>
    <w:rsid w:val="00A10F2B"/>
    <w:rsid w:val="00A44C77"/>
    <w:rsid w:val="00AF7924"/>
    <w:rsid w:val="00BF37CC"/>
    <w:rsid w:val="00E0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C77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A44C77"/>
    <w:rPr>
      <w:b/>
      <w:bCs/>
    </w:rPr>
  </w:style>
  <w:style w:type="character" w:styleId="a5">
    <w:name w:val="Hyperlink"/>
    <w:basedOn w:val="a0"/>
    <w:uiPriority w:val="99"/>
    <w:semiHidden/>
    <w:unhideWhenUsed/>
    <w:rsid w:val="00A44C77"/>
    <w:rPr>
      <w:color w:val="0000FF"/>
      <w:u w:val="single"/>
    </w:rPr>
  </w:style>
  <w:style w:type="paragraph" w:customStyle="1" w:styleId="ConsNormal">
    <w:name w:val="ConsNormal"/>
    <w:rsid w:val="00863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F79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79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5E7273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szCs w:val="24"/>
      <w:lang w:eastAsia="en-US"/>
    </w:rPr>
  </w:style>
  <w:style w:type="paragraph" w:styleId="aa">
    <w:name w:val="List Paragraph"/>
    <w:basedOn w:val="a"/>
    <w:uiPriority w:val="34"/>
    <w:qFormat/>
    <w:rsid w:val="005E72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269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6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C77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A44C77"/>
    <w:rPr>
      <w:b/>
      <w:bCs/>
    </w:rPr>
  </w:style>
  <w:style w:type="character" w:styleId="a5">
    <w:name w:val="Hyperlink"/>
    <w:basedOn w:val="a0"/>
    <w:uiPriority w:val="99"/>
    <w:semiHidden/>
    <w:unhideWhenUsed/>
    <w:rsid w:val="00A44C77"/>
    <w:rPr>
      <w:color w:val="0000FF"/>
      <w:u w:val="single"/>
    </w:rPr>
  </w:style>
  <w:style w:type="paragraph" w:customStyle="1" w:styleId="ConsNormal">
    <w:name w:val="ConsNormal"/>
    <w:rsid w:val="00863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F79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79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5E7273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szCs w:val="24"/>
      <w:lang w:eastAsia="en-US"/>
    </w:rPr>
  </w:style>
  <w:style w:type="paragraph" w:styleId="aa">
    <w:name w:val="List Paragraph"/>
    <w:basedOn w:val="a"/>
    <w:uiPriority w:val="34"/>
    <w:qFormat/>
    <w:rsid w:val="005E72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269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6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30206/10ff89f409c7e6c741a047b40e9ab3e3e8920cc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2023-05-30T08:10:00Z</cp:lastPrinted>
  <dcterms:created xsi:type="dcterms:W3CDTF">2023-05-15T03:20:00Z</dcterms:created>
  <dcterms:modified xsi:type="dcterms:W3CDTF">2023-05-30T08:10:00Z</dcterms:modified>
</cp:coreProperties>
</file>