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5BB8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</w:t>
      </w:r>
    </w:p>
    <w:p w:rsidR="00E3564E" w:rsidRPr="00E3564E" w:rsidRDefault="000E5BB8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E3564E"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3564E" w:rsidRPr="00E3564E" w:rsidRDefault="00E3564E" w:rsidP="00E3564E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64E" w:rsidRPr="00C40B5C" w:rsidRDefault="001B1EC7" w:rsidP="00E3564E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.04.202</w:t>
      </w:r>
      <w:r w:rsidR="000E5BB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EB0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8D7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района</w:t>
      </w:r>
    </w:p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E3564E" w:rsidRPr="00C40B5C" w:rsidTr="008D76F1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3564E" w:rsidRPr="00C40B5C" w:rsidRDefault="000E5BB8" w:rsidP="001B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Чаинского сельского поселения от 27.04.2023 № 43 «</w:t>
            </w:r>
            <w:r w:rsidR="00E3564E" w:rsidRPr="00C40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0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Правительства Р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оссийской 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едерации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19 ноября 2014 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1221 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0E5BB8" w:rsidRP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C40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Pr="00C40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«Чаинское сельское поселение Чаинского района Томской области» 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3564E" w:rsidRPr="000E5BB8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64E" w:rsidRPr="000E5BB8" w:rsidRDefault="000E5BB8" w:rsidP="001B1EC7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постановление Администрации Чаинского сельского поселения от 27.04.2023 № 43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следующие изменения:</w:t>
      </w:r>
    </w:p>
    <w:p w:rsidR="000E5BB8" w:rsidRPr="000E5BB8" w:rsidRDefault="000E5BB8" w:rsidP="001B1EC7">
      <w:pPr>
        <w:pStyle w:val="a5"/>
        <w:shd w:val="clear" w:color="auto" w:fill="FFFFFF"/>
        <w:spacing w:after="255" w:line="240" w:lineRule="auto"/>
        <w:ind w:left="70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административном регламенте:</w:t>
      </w:r>
    </w:p>
    <w:p w:rsidR="000E5BB8" w:rsidRPr="000E5BB8" w:rsidRDefault="000E5BB8" w:rsidP="001B1EC7">
      <w:pPr>
        <w:pStyle w:val="a5"/>
        <w:numPr>
          <w:ilvl w:val="1"/>
          <w:numId w:val="2"/>
        </w:numPr>
        <w:shd w:val="clear" w:color="auto" w:fill="FFFFFF"/>
        <w:spacing w:after="25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>Пункт 2.6 изложить в следующей редакции:</w:t>
      </w:r>
    </w:p>
    <w:p w:rsidR="000E5BB8" w:rsidRPr="000E5BB8" w:rsidRDefault="000E5BB8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hAnsi="Times New Roman" w:cs="Times New Roman"/>
          <w:sz w:val="24"/>
          <w:szCs w:val="24"/>
        </w:rPr>
        <w:t xml:space="preserve">«2.6.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</w:t>
      </w:r>
      <w:r w:rsidR="005F4F7F">
        <w:rPr>
          <w:rFonts w:ascii="Times New Roman" w:hAnsi="Times New Roman" w:cs="Times New Roman"/>
          <w:sz w:val="24"/>
          <w:szCs w:val="24"/>
        </w:rPr>
        <w:t>У</w:t>
      </w:r>
      <w:r w:rsidRPr="000E5BB8">
        <w:rPr>
          <w:rFonts w:ascii="Times New Roman" w:hAnsi="Times New Roman" w:cs="Times New Roman"/>
          <w:sz w:val="24"/>
          <w:szCs w:val="24"/>
        </w:rPr>
        <w:t>полномоченным органом:</w:t>
      </w:r>
    </w:p>
    <w:p w:rsidR="000E5BB8" w:rsidRPr="000E5BB8" w:rsidRDefault="000E5BB8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hAnsi="Times New Roman" w:cs="Times New Roman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0E5BB8" w:rsidRDefault="000E5BB8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hAnsi="Times New Roman" w:cs="Times New Roman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0E5BB8" w:rsidRPr="000E5BB8" w:rsidRDefault="000E5BB8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E5BB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5F4F7F">
        <w:rPr>
          <w:rFonts w:ascii="Times New Roman" w:hAnsi="Times New Roman" w:cs="Times New Roman"/>
          <w:sz w:val="24"/>
          <w:szCs w:val="24"/>
        </w:rPr>
        <w:t>У</w:t>
      </w:r>
      <w:r w:rsidRPr="000E5BB8">
        <w:rPr>
          <w:rFonts w:ascii="Times New Roman" w:hAnsi="Times New Roman" w:cs="Times New Roman"/>
          <w:sz w:val="24"/>
          <w:szCs w:val="24"/>
        </w:rPr>
        <w:t xml:space="preserve">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27 и 29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</w:t>
      </w:r>
      <w:r w:rsidR="005F4F7F">
        <w:rPr>
          <w:rFonts w:ascii="Times New Roman" w:hAnsi="Times New Roman" w:cs="Times New Roman"/>
          <w:sz w:val="24"/>
          <w:szCs w:val="24"/>
        </w:rPr>
        <w:t>У</w:t>
      </w:r>
      <w:r w:rsidRPr="000E5BB8">
        <w:rPr>
          <w:rFonts w:ascii="Times New Roman" w:hAnsi="Times New Roman" w:cs="Times New Roman"/>
          <w:sz w:val="24"/>
          <w:szCs w:val="24"/>
        </w:rPr>
        <w:t xml:space="preserve">полномоченного органа предоставляет в </w:t>
      </w:r>
      <w:r w:rsidRPr="000E5BB8">
        <w:rPr>
          <w:rFonts w:ascii="Times New Roman" w:hAnsi="Times New Roman" w:cs="Times New Roman"/>
          <w:sz w:val="24"/>
          <w:szCs w:val="24"/>
        </w:rPr>
        <w:lastRenderedPageBreak/>
        <w:t>срок не позднее одного календарного дня со дня</w:t>
      </w:r>
      <w:proofErr w:type="gramEnd"/>
      <w:r w:rsidRPr="000E5BB8">
        <w:rPr>
          <w:rFonts w:ascii="Times New Roman" w:hAnsi="Times New Roman" w:cs="Times New Roman"/>
          <w:sz w:val="24"/>
          <w:szCs w:val="24"/>
        </w:rPr>
        <w:t xml:space="preserve"> размещения сведений </w:t>
      </w:r>
      <w:proofErr w:type="gramStart"/>
      <w:r w:rsidRPr="000E5BB8">
        <w:rPr>
          <w:rFonts w:ascii="Times New Roman" w:hAnsi="Times New Roman" w:cs="Times New Roman"/>
          <w:sz w:val="24"/>
          <w:szCs w:val="24"/>
        </w:rPr>
        <w:t xml:space="preserve">об адресе объекта адресации в государственном адресном реестре в </w:t>
      </w:r>
      <w:r w:rsidR="005F4F7F">
        <w:rPr>
          <w:rFonts w:ascii="Times New Roman" w:hAnsi="Times New Roman" w:cs="Times New Roman"/>
          <w:sz w:val="24"/>
          <w:szCs w:val="24"/>
        </w:rPr>
        <w:t>У</w:t>
      </w:r>
      <w:r w:rsidRPr="000E5BB8">
        <w:rPr>
          <w:rFonts w:ascii="Times New Roman" w:hAnsi="Times New Roman" w:cs="Times New Roman"/>
          <w:sz w:val="24"/>
          <w:szCs w:val="24"/>
        </w:rPr>
        <w:t>полномоченный орган выписку из государственного адресного реестра об адресе</w:t>
      </w:r>
      <w:proofErr w:type="gramEnd"/>
      <w:r w:rsidRPr="000E5BB8">
        <w:rPr>
          <w:rFonts w:ascii="Times New Roman" w:hAnsi="Times New Roman" w:cs="Times New Roman"/>
          <w:sz w:val="24"/>
          <w:szCs w:val="24"/>
        </w:rPr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</w:p>
    <w:p w:rsidR="005F4F7F" w:rsidRDefault="000E5BB8" w:rsidP="005F4F7F">
      <w:pPr>
        <w:pStyle w:val="a5"/>
        <w:shd w:val="clear" w:color="auto" w:fill="FFFFFF"/>
        <w:spacing w:after="255" w:line="300" w:lineRule="atLeast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пункте 37 Правил, исчисляется со дня передачи многофункциональным центром заявления и документов, указанных в пункте 34 Правил (при их наличии), в </w:t>
      </w:r>
      <w:r w:rsidR="005F4F7F">
        <w:rPr>
          <w:rFonts w:ascii="Times New Roman" w:hAnsi="Times New Roman" w:cs="Times New Roman"/>
          <w:sz w:val="24"/>
          <w:szCs w:val="24"/>
        </w:rPr>
        <w:t>У</w:t>
      </w:r>
      <w:r w:rsidRPr="000E5BB8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5F4F7F" w:rsidRDefault="005F4F7F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F4F7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4F7F">
        <w:rPr>
          <w:rFonts w:ascii="Times New Roman" w:hAnsi="Times New Roman" w:cs="Times New Roman"/>
          <w:sz w:val="24"/>
          <w:szCs w:val="24"/>
        </w:rPr>
        <w:t xml:space="preserve">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4F7F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>
        <w:rPr>
          <w:rFonts w:ascii="Times New Roman" w:hAnsi="Times New Roman" w:cs="Times New Roman"/>
          <w:sz w:val="24"/>
          <w:szCs w:val="24"/>
        </w:rPr>
        <w:t>Заявителю (представителю З</w:t>
      </w:r>
      <w:r w:rsidRPr="005F4F7F">
        <w:rPr>
          <w:rFonts w:ascii="Times New Roman" w:hAnsi="Times New Roman" w:cs="Times New Roman"/>
          <w:sz w:val="24"/>
          <w:szCs w:val="24"/>
        </w:rPr>
        <w:t>аявителя) одним из способов, указанным в заявлении:</w:t>
      </w:r>
      <w:proofErr w:type="gramEnd"/>
    </w:p>
    <w:p w:rsidR="005F4F7F" w:rsidRDefault="005F4F7F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F7F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истечения срока, указанного в пунктах 37 и 38 Правил;</w:t>
      </w:r>
    </w:p>
    <w:p w:rsidR="005F4F7F" w:rsidRPr="005F4F7F" w:rsidRDefault="005F4F7F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F7F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4F7F">
        <w:rPr>
          <w:rFonts w:ascii="Times New Roman" w:hAnsi="Times New Roman" w:cs="Times New Roman"/>
          <w:sz w:val="24"/>
          <w:szCs w:val="24"/>
        </w:rPr>
        <w:t>аявителю (представителю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F4F7F">
        <w:rPr>
          <w:rFonts w:ascii="Times New Roman" w:hAnsi="Times New Roman" w:cs="Times New Roman"/>
          <w:sz w:val="24"/>
          <w:szCs w:val="24"/>
        </w:rPr>
        <w:t xml:space="preserve">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F4F7F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5F4F7F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Правил срока посредством почтового отправления по указанному в заявлении почтовому адресу.</w:t>
      </w:r>
    </w:p>
    <w:p w:rsidR="000E5BB8" w:rsidRDefault="005F4F7F" w:rsidP="001B1EC7">
      <w:pPr>
        <w:pStyle w:val="a5"/>
        <w:shd w:val="clear" w:color="auto" w:fill="FFFFFF"/>
        <w:spacing w:after="255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F7F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5F4F7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5F4F7F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4F7F">
        <w:rPr>
          <w:rFonts w:ascii="Times New Roman" w:hAnsi="Times New Roman" w:cs="Times New Roman"/>
          <w:sz w:val="24"/>
          <w:szCs w:val="24"/>
        </w:rPr>
        <w:t>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дня, следующего за днем истечения срока, установленного пунктами 37 и 38 Правил</w:t>
      </w:r>
      <w:proofErr w:type="gramStart"/>
      <w:r w:rsidRPr="005F4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6141" w:rsidRPr="006A1B10" w:rsidRDefault="00BE6141" w:rsidP="001B1EC7">
      <w:pPr>
        <w:pStyle w:val="a5"/>
        <w:numPr>
          <w:ilvl w:val="1"/>
          <w:numId w:val="2"/>
        </w:numPr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2.7 слова </w:t>
      </w:r>
      <w:r w:rsidRPr="00BE6141">
        <w:rPr>
          <w:rFonts w:ascii="Times New Roman" w:hAnsi="Times New Roman" w:cs="Times New Roman"/>
          <w:sz w:val="24"/>
          <w:szCs w:val="24"/>
        </w:rPr>
        <w:t>«Федеральным законом от 24 июля 2007 г. № 221-ФЗ «О государственном кадастре недвижимости</w:t>
      </w:r>
      <w:proofErr w:type="gramStart"/>
      <w:r w:rsidRPr="00BE614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6141">
        <w:rPr>
          <w:rFonts w:ascii="Times New Roman" w:hAnsi="Times New Roman" w:cs="Times New Roman"/>
          <w:sz w:val="24"/>
          <w:szCs w:val="24"/>
        </w:rPr>
        <w:t xml:space="preserve"> заменить словами «Федеральным законом от 24 июля 2007 г. № 221-ФЗ «О кадастровой деятельности;»</w:t>
      </w:r>
      <w:r w:rsidR="006A1B10">
        <w:rPr>
          <w:rFonts w:ascii="Times New Roman" w:hAnsi="Times New Roman" w:cs="Times New Roman"/>
          <w:sz w:val="24"/>
          <w:szCs w:val="24"/>
        </w:rPr>
        <w:t>;</w:t>
      </w:r>
    </w:p>
    <w:p w:rsidR="006A1B10" w:rsidRPr="006A1B10" w:rsidRDefault="006A1B10" w:rsidP="001B1EC7">
      <w:pPr>
        <w:pStyle w:val="a5"/>
        <w:numPr>
          <w:ilvl w:val="1"/>
          <w:numId w:val="2"/>
        </w:numPr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2.22 изложить в следующей редакции:</w:t>
      </w:r>
    </w:p>
    <w:p w:rsid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«2.22. Основаниями для отказа в приеме к рассмотрению документов, необходимых для предоставления муниципальной услуги являются: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обратилось лицо</w:t>
      </w:r>
      <w:r w:rsidRPr="006A1B10">
        <w:rPr>
          <w:rFonts w:ascii="Times New Roman" w:hAnsi="Times New Roman" w:cs="Times New Roman"/>
          <w:sz w:val="24"/>
          <w:szCs w:val="24"/>
        </w:rPr>
        <w:t>, не указанное в пункте 1.2 настоящего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документы поданы в орган, неуполномоченный на предоставление услуги;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 xml:space="preserve"> 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  <w:bookmarkStart w:id="0" w:name="_GoBack"/>
      <w:bookmarkEnd w:id="0"/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lastRenderedPageBreak/>
        <w:t>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несоблюдение установленных статьей 11 Федерального закона от 6 апреля 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10">
        <w:rPr>
          <w:rFonts w:ascii="Times New Roman" w:hAnsi="Times New Roman" w:cs="Times New Roman"/>
          <w:sz w:val="24"/>
          <w:szCs w:val="24"/>
        </w:rPr>
        <w:t>63-ФЗ «Об электронной подписи» условий признания действительности усиленной квалифицированной электронной подписи;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B10">
        <w:rPr>
          <w:rFonts w:ascii="Times New Roman" w:hAnsi="Times New Roman" w:cs="Times New Roman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6A1B10" w:rsidRPr="006A1B10" w:rsidRDefault="006A1B10" w:rsidP="001B1EC7">
      <w:pPr>
        <w:pStyle w:val="a5"/>
        <w:shd w:val="clear" w:color="auto" w:fill="FFFFFF"/>
        <w:spacing w:after="255" w:line="240" w:lineRule="auto"/>
        <w:ind w:left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- наличие противоречивых сведений в запросе и приложенных к нему документах.</w:t>
      </w:r>
    </w:p>
    <w:p w:rsidR="006A1B10" w:rsidRPr="000E5BB8" w:rsidRDefault="006A1B10" w:rsidP="001B1EC7">
      <w:pPr>
        <w:pStyle w:val="a5"/>
        <w:shd w:val="clear" w:color="auto" w:fill="FFFFFF"/>
        <w:spacing w:after="255" w:line="240" w:lineRule="auto"/>
        <w:ind w:left="0" w:firstLine="705"/>
        <w:jc w:val="both"/>
        <w:outlineLvl w:val="1"/>
        <w:rPr>
          <w:rFonts w:ascii="Arial" w:hAnsi="Arial" w:cs="Arial"/>
          <w:sz w:val="24"/>
          <w:szCs w:val="24"/>
        </w:rPr>
      </w:pPr>
      <w:r w:rsidRPr="006A1B10">
        <w:rPr>
          <w:rFonts w:ascii="Times New Roman" w:hAnsi="Times New Roman" w:cs="Times New Roman"/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564E" w:rsidRPr="00C40B5C" w:rsidRDefault="00E3564E" w:rsidP="001B1EC7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B5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обнародования в установленном порядке и подлежит размещению на сайте муниципального образования «Чаинское сельское поселение</w:t>
      </w:r>
      <w:r w:rsidR="00C40B5C">
        <w:rPr>
          <w:rFonts w:ascii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C40B5C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</w:t>
      </w:r>
      <w:r w:rsidR="00C40B5C">
        <w:rPr>
          <w:rFonts w:ascii="Times New Roman" w:hAnsi="Times New Roman" w:cs="Times New Roman"/>
          <w:sz w:val="24"/>
          <w:szCs w:val="24"/>
        </w:rPr>
        <w:t>«</w:t>
      </w:r>
      <w:r w:rsidRPr="00C40B5C">
        <w:rPr>
          <w:rFonts w:ascii="Times New Roman" w:hAnsi="Times New Roman" w:cs="Times New Roman"/>
          <w:sz w:val="24"/>
          <w:szCs w:val="24"/>
        </w:rPr>
        <w:t>Интернет</w:t>
      </w:r>
      <w:r w:rsidR="00C40B5C">
        <w:rPr>
          <w:rFonts w:ascii="Times New Roman" w:hAnsi="Times New Roman" w:cs="Times New Roman"/>
          <w:sz w:val="24"/>
          <w:szCs w:val="24"/>
        </w:rPr>
        <w:t>»</w:t>
      </w:r>
      <w:r w:rsidRPr="00C40B5C">
        <w:rPr>
          <w:rFonts w:ascii="Times New Roman" w:hAnsi="Times New Roman" w:cs="Times New Roman"/>
          <w:sz w:val="24"/>
          <w:szCs w:val="24"/>
        </w:rPr>
        <w:t>.</w:t>
      </w:r>
    </w:p>
    <w:p w:rsidR="00E3564E" w:rsidRPr="00C40B5C" w:rsidRDefault="00E3564E" w:rsidP="001B1EC7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40B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B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564E" w:rsidRPr="00C410BB" w:rsidRDefault="00E3564E" w:rsidP="00E3564E">
      <w:pPr>
        <w:pStyle w:val="a6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E3564E" w:rsidRPr="00C410BB" w:rsidRDefault="00E3564E" w:rsidP="00E35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B5C" w:rsidRDefault="00E3564E" w:rsidP="00BE614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40B5C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                                                    </w:t>
      </w:r>
      <w:r w:rsidR="00C40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B5C">
        <w:rPr>
          <w:rFonts w:ascii="Times New Roman" w:hAnsi="Times New Roman" w:cs="Times New Roman"/>
          <w:sz w:val="24"/>
          <w:szCs w:val="24"/>
        </w:rPr>
        <w:t>В.Н. Аникин</w:t>
      </w:r>
    </w:p>
    <w:p w:rsidR="00C40B5C" w:rsidRDefault="00C40B5C" w:rsidP="00C40B5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64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0B5C" w:rsidRDefault="00C40B5C" w:rsidP="00C40B5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64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0B5C" w:rsidRDefault="00C40B5C" w:rsidP="00C40B5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64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0B5C" w:rsidRDefault="00C40B5C" w:rsidP="00C40B5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64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40B5C" w:rsidSect="000E5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9B1"/>
    <w:multiLevelType w:val="multilevel"/>
    <w:tmpl w:val="3E34B1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eastAsia="Calibri" w:hAnsi="Times New Roman" w:cs="Times New Roman" w:hint="default"/>
      </w:rPr>
    </w:lvl>
  </w:abstractNum>
  <w:abstractNum w:abstractNumId="1">
    <w:nsid w:val="5CB568D1"/>
    <w:multiLevelType w:val="hybridMultilevel"/>
    <w:tmpl w:val="CA68A7DC"/>
    <w:lvl w:ilvl="0" w:tplc="8AC405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0D"/>
    <w:rsid w:val="000E5BB8"/>
    <w:rsid w:val="001B1EC7"/>
    <w:rsid w:val="003007D3"/>
    <w:rsid w:val="005F4F7F"/>
    <w:rsid w:val="00610811"/>
    <w:rsid w:val="006A1B10"/>
    <w:rsid w:val="00803C70"/>
    <w:rsid w:val="008D76F1"/>
    <w:rsid w:val="009D790D"/>
    <w:rsid w:val="00BE6141"/>
    <w:rsid w:val="00C40B5C"/>
    <w:rsid w:val="00C41D7D"/>
    <w:rsid w:val="00E3564E"/>
    <w:rsid w:val="00EB00CB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64E"/>
    <w:pPr>
      <w:ind w:left="720"/>
      <w:contextualSpacing/>
    </w:pPr>
  </w:style>
  <w:style w:type="paragraph" w:customStyle="1" w:styleId="a6">
    <w:name w:val="реквизитПодпись"/>
    <w:basedOn w:val="a"/>
    <w:rsid w:val="00E35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3564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E3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C40B5C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41D7D"/>
  </w:style>
  <w:style w:type="character" w:styleId="a9">
    <w:name w:val="FollowedHyperlink"/>
    <w:basedOn w:val="a0"/>
    <w:uiPriority w:val="99"/>
    <w:semiHidden/>
    <w:unhideWhenUsed/>
    <w:rsid w:val="00C41D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64E"/>
    <w:pPr>
      <w:ind w:left="720"/>
      <w:contextualSpacing/>
    </w:pPr>
  </w:style>
  <w:style w:type="paragraph" w:customStyle="1" w:styleId="a6">
    <w:name w:val="реквизитПодпись"/>
    <w:basedOn w:val="a"/>
    <w:rsid w:val="00E35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3564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E3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C40B5C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41D7D"/>
  </w:style>
  <w:style w:type="character" w:styleId="a9">
    <w:name w:val="FollowedHyperlink"/>
    <w:basedOn w:val="a0"/>
    <w:uiPriority w:val="99"/>
    <w:semiHidden/>
    <w:unhideWhenUsed/>
    <w:rsid w:val="00C41D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2024-04-23T05:52:00Z</cp:lastPrinted>
  <dcterms:created xsi:type="dcterms:W3CDTF">2023-04-17T03:08:00Z</dcterms:created>
  <dcterms:modified xsi:type="dcterms:W3CDTF">2024-04-23T05:53:00Z</dcterms:modified>
</cp:coreProperties>
</file>