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47" w:rsidRPr="00AD5E47" w:rsidRDefault="00AD5E47" w:rsidP="00B0145F">
      <w:pPr>
        <w:spacing w:after="150" w:line="240" w:lineRule="auto"/>
        <w:jc w:val="center"/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</w:pPr>
      <w:r w:rsidRPr="00AD5E47"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  <w:t>Схема регистрации на Едином портале государственных и муниципальных услуг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1.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 Запускаем Интернет браузер</w:t>
      </w:r>
      <w:r w:rsidR="00B0145F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.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2.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 В адресной строке браузера набираем адрес портала: </w:t>
      </w:r>
      <w:hyperlink r:id="rId6" w:history="1">
        <w:r w:rsidRPr="00AD5E47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https://www.gosuslugi.ru</w:t>
        </w:r>
      </w:hyperlink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3.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На главной странице портала в правом верхнем углу нажимаем «зарегистрироваться»</w:t>
      </w:r>
      <w:r w:rsidR="00B0145F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.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4.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Заполняем форму регистрации: фамилия, имя, как указаны в паспорте. Номер мобильного телефона или адрес электронной почты.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5.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Нажимаем кнопку «зарегистрироваться»</w:t>
      </w:r>
      <w:r w:rsidR="00B0145F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.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6.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На указанный Вами номер телефона будет направлен код подтверждения, его необходимо ввести в соответствующее поле формы. В случае</w:t>
      </w:r>
      <w:proofErr w:type="gramStart"/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,</w:t>
      </w:r>
      <w:proofErr w:type="gramEnd"/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 xml:space="preserve"> если вами был указан адрес электронной почты, нужно перейти по ссылке, которая будет в направленном письме.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7.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Далее заполняем поля «Пароль», «Подтверждение пароля». Пароль состоит не менее чем из 8 символов, из букв и цифр разного регистра. Пароль  ЗАПИСАТЬ и ЗАПОМНИТЬ!</w:t>
      </w:r>
    </w:p>
    <w:p w:rsidR="00AD5E47" w:rsidRPr="00AD5E47" w:rsidRDefault="00AD5E47" w:rsidP="00AD5E4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Шаг 8. </w:t>
      </w:r>
      <w:r w:rsidRPr="00AD5E47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Процедура регистрации завершена!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Теперь Вы можете пользоваться услугами, для которых не требуется подтверждение личности, а также получать услуги справочно-информационного характера. Для этого Вам необходимо во вкладке «Личный кабинет/Вход» ввести номер мобильного телефона (или адрес электронной почты) и пароль, который Вы вводили при регистрации.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Для расширенного использования портала, Вам нужн</w:t>
      </w:r>
      <w:bookmarkStart w:id="0" w:name="_GoBack"/>
      <w:bookmarkEnd w:id="0"/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 заполнить личную информацию и подтвердить личность, тем самым повысив уровень аккаунта. После успешно завершенной регистрации, система перенаправит Вас на форму заполнения личных данных, включающих в себя паспортную информацию и данные СНИЛС, поэтому эти документы необходимо подготовить заранее.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Процедура подтверждения личных данных так же проста и проходит в 3 этапа, а подтвержденная учетная запись имеет огромные преимущества. Благодаря ей Вы сможете пользоваться ограниченным набором услуг, представленных на портале.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Личные данные следует заполнять внимательно и аккуратно. Всего необходимо заполнить 12 полей. После этого введенные данные необходимо отправить на автоматическую проверку, нажав кнопку «Продолжить».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После заполнения формы, указанные Вами личные данные отправляются на автоматическую проверку в Пенсионный Фонд РФ и ФМС.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 результатами данной проверки Вы сможете ознакомиться через несколько минут. После того, как данная процедура успешно завершится, на Ваш номер мобильного телефона или на адрес электронной почты будет выслано уведомление с результатом проверки, а так же соответствующее состояние отобразится на сайте.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Далее для продолжения использования портала Вам будет необходимо авторизоваться повторно.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На данном этапе Вы имеете стандартную учетную запись и можете воспользоваться ограниченным набором услуг, представленных на портале.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Для того</w:t>
      </w:r>
      <w:proofErr w:type="gramStart"/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</w:t>
      </w:r>
      <w:proofErr w:type="gramEnd"/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чтобы полноценно пользоваться государственными услугами через интернет, Вам необходимо иметь подтвержденную учетную запись. Эта процедура </w:t>
      </w: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lastRenderedPageBreak/>
        <w:t>предусматривает ввод на сайте Вашего персонального кода подтверждения (активации), полученного лично одним из доступных способов.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Для получения кода активации необходимо перейти на страницу редактирования персональных данных, далее по ссылке «Подтверждение вашей личности».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Если код подтверждения личности введен и успешно проверен, то Вам станут доступны все услуги на портале: http://www.gosusIugi.ru, а на странице Вашего личного кабинета появится логотип подтвержденной учетной записи. Так же Вам придет СМС-оповещение об успешном завершении процедуры.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8(800)100-70-10</w:t>
      </w:r>
    </w:p>
    <w:p w:rsidR="00AD5E47" w:rsidRPr="00AD5E47" w:rsidRDefault="00AD5E47" w:rsidP="00B0145F">
      <w:pPr>
        <w:spacing w:after="0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AD5E4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 </w:t>
      </w:r>
    </w:p>
    <w:p w:rsidR="00B00DC7" w:rsidRDefault="00B00DC7"/>
    <w:p w:rsidR="00B00DC7" w:rsidRPr="00B00DC7" w:rsidRDefault="00B00DC7" w:rsidP="00B00DC7"/>
    <w:p w:rsidR="00B00DC7" w:rsidRPr="00B00DC7" w:rsidRDefault="00B00DC7" w:rsidP="00B00DC7"/>
    <w:p w:rsidR="00B00DC7" w:rsidRPr="00B00DC7" w:rsidRDefault="00B00DC7" w:rsidP="00B00DC7"/>
    <w:p w:rsidR="00B00DC7" w:rsidRPr="00B00DC7" w:rsidRDefault="00B00DC7" w:rsidP="00B00DC7"/>
    <w:p w:rsidR="00B00DC7" w:rsidRPr="00B00DC7" w:rsidRDefault="00B00DC7" w:rsidP="00B00DC7"/>
    <w:p w:rsidR="00B00DC7" w:rsidRPr="00B00DC7" w:rsidRDefault="00B0145F" w:rsidP="00B00DC7">
      <w:pPr>
        <w:spacing w:after="150" w:line="240" w:lineRule="auto"/>
        <w:rPr>
          <w:rFonts w:ascii="Tahoma" w:eastAsia="Times New Roman" w:hAnsi="Tahoma" w:cs="Tahoma"/>
          <w:color w:val="1C1C1C"/>
          <w:lang w:eastAsia="ru-RU"/>
        </w:rPr>
      </w:pPr>
      <w:hyperlink r:id="rId7" w:history="1">
        <w:r w:rsidR="00B00DC7" w:rsidRPr="00B00DC7">
          <w:rPr>
            <w:rFonts w:ascii="Arial" w:eastAsia="Times New Roman" w:hAnsi="Arial" w:cs="Arial"/>
            <w:color w:val="A5A5A5"/>
            <w:sz w:val="17"/>
            <w:szCs w:val="17"/>
            <w:u w:val="single"/>
            <w:lang w:eastAsia="ru-RU"/>
          </w:rPr>
          <w:t>Муниципальные услуги</w:t>
        </w:r>
      </w:hyperlink>
    </w:p>
    <w:p w:rsidR="00B00DC7" w:rsidRPr="00B00DC7" w:rsidRDefault="00B00DC7" w:rsidP="00B00DC7">
      <w:pPr>
        <w:spacing w:after="0" w:line="240" w:lineRule="auto"/>
        <w:outlineLvl w:val="0"/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</w:pPr>
      <w:r w:rsidRPr="00B00DC7"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  <w:t>Муниципальные услуги</w:t>
      </w:r>
    </w:p>
    <w:p w:rsidR="00B00DC7" w:rsidRPr="00B00DC7" w:rsidRDefault="00B00DC7" w:rsidP="00B00DC7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Уважаемые посетители официального сайта </w:t>
      </w:r>
      <w:proofErr w:type="spellStart"/>
      <w:r w:rsidRPr="00B00DC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Ницинского</w:t>
      </w:r>
      <w:proofErr w:type="spellEnd"/>
      <w:r w:rsidRPr="00B00DC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 xml:space="preserve"> сельского поселения!</w:t>
      </w:r>
    </w:p>
    <w:p w:rsidR="00B00DC7" w:rsidRPr="00B00DC7" w:rsidRDefault="00B00DC7" w:rsidP="00B00DC7">
      <w:pPr>
        <w:spacing w:after="0" w:line="240" w:lineRule="auto"/>
        <w:jc w:val="center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F1F1F"/>
          <w:sz w:val="30"/>
          <w:szCs w:val="30"/>
          <w:shd w:val="clear" w:color="auto" w:fill="FFFFFF"/>
          <w:lang w:eastAsia="ru-RU"/>
        </w:rPr>
        <w:t xml:space="preserve">Предлагаем вашему вниманию раздел официального сайта </w:t>
      </w:r>
      <w:proofErr w:type="spellStart"/>
      <w:r w:rsidRPr="00B00DC7">
        <w:rPr>
          <w:rFonts w:ascii="Times New Roman" w:eastAsia="Times New Roman" w:hAnsi="Times New Roman" w:cs="Times New Roman"/>
          <w:color w:val="1F1F1F"/>
          <w:sz w:val="30"/>
          <w:szCs w:val="30"/>
          <w:shd w:val="clear" w:color="auto" w:fill="FFFFFF"/>
          <w:lang w:eastAsia="ru-RU"/>
        </w:rPr>
        <w:t>Ницинского</w:t>
      </w:r>
      <w:proofErr w:type="spellEnd"/>
      <w:r w:rsidRPr="00B00DC7">
        <w:rPr>
          <w:rFonts w:ascii="Times New Roman" w:eastAsia="Times New Roman" w:hAnsi="Times New Roman" w:cs="Times New Roman"/>
          <w:color w:val="1F1F1F"/>
          <w:sz w:val="30"/>
          <w:szCs w:val="30"/>
          <w:shd w:val="clear" w:color="auto" w:fill="FFFFFF"/>
          <w:lang w:eastAsia="ru-RU"/>
        </w:rPr>
        <w:t xml:space="preserve">  сельского поселения </w:t>
      </w:r>
      <w:r w:rsidRPr="00B00DC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shd w:val="clear" w:color="auto" w:fill="FFFFFF"/>
          <w:lang w:eastAsia="ru-RU"/>
        </w:rPr>
        <w:t>«О предоставлении муниципальных услуг»</w:t>
      </w:r>
      <w:r w:rsidRPr="00B00DC7">
        <w:rPr>
          <w:rFonts w:ascii="Times New Roman" w:eastAsia="Times New Roman" w:hAnsi="Times New Roman" w:cs="Times New Roman"/>
          <w:color w:val="1F1F1F"/>
          <w:sz w:val="30"/>
          <w:szCs w:val="30"/>
          <w:shd w:val="clear" w:color="auto" w:fill="FFFFFF"/>
          <w:lang w:eastAsia="ru-RU"/>
        </w:rPr>
        <w:t>, который в свою очередь содержит следующие разделы: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-  полный перечень муниципальных услуг, предоставляемых Администрацией </w:t>
      </w:r>
      <w:proofErr w:type="spellStart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Ницинского</w:t>
      </w:r>
      <w:proofErr w:type="spellEnd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сельского поселения;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административные регламенты и внесенные в них изменениями;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информацию о получение муниципальных услуг через Единый Портал государственных услуг;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информацию о преимуществе получения муниципальных услуг в электронной форме,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инструкцию по получению муниципальных услуг на Едином портале государственных услуг;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схему регистрации на Едином портале государственных и муниципальных услуг;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перечень муниципальных услуг, доступных для получения в электронной форме;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- перечень муниципальных услуг, предоставление которых организуется через ГБУ </w:t>
      </w:r>
      <w:proofErr w:type="gramStart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СО</w:t>
      </w:r>
      <w:proofErr w:type="gramEnd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"Многофункциональный центр";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lastRenderedPageBreak/>
        <w:t xml:space="preserve">- режим работы ГБУ </w:t>
      </w:r>
      <w:proofErr w:type="gramStart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СО</w:t>
      </w:r>
      <w:proofErr w:type="gramEnd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"Многофункциональный центр";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>- о результатах проведения мониторинга качества предоставления муниципальных услуг</w:t>
      </w:r>
      <w:proofErr w:type="gramStart"/>
      <w:r w:rsidRPr="00B00DC7">
        <w:rPr>
          <w:rFonts w:ascii="Times New Roman" w:eastAsia="Times New Roman" w:hAnsi="Times New Roman" w:cs="Times New Roman"/>
          <w:color w:val="000080"/>
          <w:sz w:val="30"/>
          <w:szCs w:val="30"/>
          <w:lang w:eastAsia="ru-RU"/>
        </w:rPr>
        <w:t xml:space="preserve"> .</w:t>
      </w:r>
      <w:proofErr w:type="gramEnd"/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proofErr w:type="gramStart"/>
      <w:r w:rsidRPr="00B00DC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Муниципальная услуга</w:t>
      </w: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 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образований.</w:t>
      </w:r>
      <w:proofErr w:type="gramEnd"/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b/>
          <w:bCs/>
          <w:color w:val="000080"/>
          <w:sz w:val="30"/>
          <w:szCs w:val="30"/>
          <w:lang w:eastAsia="ru-RU"/>
        </w:rPr>
        <w:t>Основными принципами предоставления муниципальных услуг являются: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1) правомерность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организациями;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2) заявительный порядок обращения за предоставлением государственных и муниципальных услуг;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3) правомерность взимания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предоставления государственных и муниципальных услуг и предоставляются организациями;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4) открытость деятельности органов, предоставляющих государственные услуги, и органов, предоставляющих муниципальные услуги, а также организаций, участвующих в предоставлении государственных и муниципальных услуг;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30"/>
          <w:szCs w:val="30"/>
          <w:lang w:eastAsia="ru-RU"/>
        </w:rPr>
        <w:t>6) 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B00DC7" w:rsidRPr="00B00DC7" w:rsidRDefault="00B00DC7" w:rsidP="00B00DC7">
      <w:pPr>
        <w:spacing w:before="100" w:beforeAutospacing="1" w:after="150" w:line="240" w:lineRule="auto"/>
        <w:outlineLvl w:val="2"/>
        <w:rPr>
          <w:rFonts w:ascii="Tahoma" w:eastAsia="Times New Roman" w:hAnsi="Tahoma" w:cs="Tahoma"/>
          <w:color w:val="027DF4"/>
          <w:sz w:val="27"/>
          <w:szCs w:val="27"/>
          <w:lang w:eastAsia="ru-RU"/>
        </w:rPr>
      </w:pPr>
      <w:r w:rsidRPr="00B00DC7">
        <w:rPr>
          <w:rFonts w:ascii="Tahoma" w:eastAsia="Times New Roman" w:hAnsi="Tahoma" w:cs="Tahoma"/>
          <w:color w:val="027DF4"/>
          <w:sz w:val="27"/>
          <w:szCs w:val="27"/>
          <w:lang w:eastAsia="ru-RU"/>
        </w:rPr>
        <w:t>Муниципальные услуги</w:t>
      </w:r>
    </w:p>
    <w:p w:rsidR="00B00DC7" w:rsidRPr="00B00DC7" w:rsidRDefault="00B00DC7" w:rsidP="00B00DC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noProof/>
          <w:color w:val="1C1C1C"/>
          <w:sz w:val="20"/>
          <w:szCs w:val="20"/>
          <w:lang w:eastAsia="ru-RU"/>
        </w:rPr>
        <w:drawing>
          <wp:inline distT="0" distB="0" distL="0" distR="0" wp14:anchorId="16E947D1" wp14:editId="0E74E9BB">
            <wp:extent cx="278130" cy="325755"/>
            <wp:effectExtent l="0" t="0" r="7620" b="0"/>
            <wp:docPr id="3" name="Рисунок 3" descr="http://nicinskoe.ru/upload/icons/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cinskoe.ru/upload/icons/do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C7" w:rsidRPr="00B00DC7" w:rsidRDefault="00B0145F" w:rsidP="00B00DC7">
      <w:pPr>
        <w:spacing w:after="0" w:line="240" w:lineRule="auto"/>
        <w:textAlignment w:val="top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hyperlink r:id="rId9" w:tooltip="скачать ar_reglament_predostavlen....docx" w:history="1">
        <w:r w:rsidR="00B00DC7" w:rsidRPr="00B00DC7">
          <w:rPr>
            <w:rFonts w:ascii="Georgia" w:eastAsia="Times New Roman" w:hAnsi="Georgia" w:cs="Tahoma"/>
            <w:color w:val="006DCA"/>
            <w:sz w:val="21"/>
            <w:szCs w:val="21"/>
            <w:u w:val="single"/>
            <w:lang w:eastAsia="ru-RU"/>
          </w:rPr>
          <w:t>АР Регламент Предоставление в собственность, в аренду ЗУ</w:t>
        </w:r>
      </w:hyperlink>
      <w:r w:rsidR="00B00DC7"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(Загружено на сайт 21 декабря 2021 в 13:49 | Размер 195,6 </w:t>
      </w:r>
      <w:proofErr w:type="spellStart"/>
      <w:r w:rsidR="00B00DC7"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Kb</w:t>
      </w:r>
      <w:proofErr w:type="spellEnd"/>
      <w:r w:rsidR="00B00DC7"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)</w:t>
      </w:r>
    </w:p>
    <w:p w:rsidR="00B00DC7" w:rsidRPr="00B00DC7" w:rsidRDefault="00B00DC7" w:rsidP="00B00DC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i/>
          <w:iCs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noProof/>
          <w:color w:val="1C1C1C"/>
          <w:sz w:val="20"/>
          <w:szCs w:val="20"/>
          <w:lang w:eastAsia="ru-RU"/>
        </w:rPr>
        <w:drawing>
          <wp:inline distT="0" distB="0" distL="0" distR="0" wp14:anchorId="16483E83" wp14:editId="6C92DEBC">
            <wp:extent cx="278130" cy="325755"/>
            <wp:effectExtent l="0" t="0" r="7620" b="0"/>
            <wp:docPr id="4" name="Рисунок 4" descr="http://nicinskoe.ru/upload/icons/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icinskoe.ru/upload/icons/do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C7" w:rsidRPr="00B00DC7" w:rsidRDefault="00B0145F" w:rsidP="00B00DC7">
      <w:pPr>
        <w:spacing w:after="0" w:line="240" w:lineRule="auto"/>
        <w:textAlignment w:val="top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hyperlink r:id="rId10" w:tooltip="скачать ar_vyidacha_uvedomleniya_o_snose(1).doc" w:history="1">
        <w:r w:rsidR="00B00DC7" w:rsidRPr="00B00DC7">
          <w:rPr>
            <w:rFonts w:ascii="Georgia" w:eastAsia="Times New Roman" w:hAnsi="Georgia" w:cs="Tahoma"/>
            <w:color w:val="3A8F00"/>
            <w:sz w:val="21"/>
            <w:szCs w:val="21"/>
            <w:u w:val="single"/>
            <w:lang w:eastAsia="ru-RU"/>
          </w:rPr>
          <w:t xml:space="preserve">ОБ УТВЕРЖДЕНИИ АДМИНИСТРАТИВНОГО РЕГЛАМЕНТА ПРЕДОСТАВЛЕНИЯ МУНИЦИПАЛЬНОЙ УСЛУГИ "ВЫДАЧА УВЕДОМЛЕНИЯ О ПЛАНИРУЕМОМ СНОСЕ ОБЪЕКТА КАПИТАЛЬНОГО </w:t>
        </w:r>
        <w:r w:rsidR="00B00DC7" w:rsidRPr="00B00DC7">
          <w:rPr>
            <w:rFonts w:ascii="Georgia" w:eastAsia="Times New Roman" w:hAnsi="Georgia" w:cs="Tahoma"/>
            <w:color w:val="3A8F00"/>
            <w:sz w:val="21"/>
            <w:szCs w:val="21"/>
            <w:u w:val="single"/>
            <w:lang w:eastAsia="ru-RU"/>
          </w:rPr>
          <w:lastRenderedPageBreak/>
          <w:t>СТРОИТЕЛЬСТВА, О ЗАВЕРШЕНИИ СНОСА ОБЪЕКТА КАПИТАЛЬНОГО СТРОИТЕЛЬСТВА"</w:t>
        </w:r>
      </w:hyperlink>
      <w:r w:rsidR="00B00DC7"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 xml:space="preserve">(Загружено на сайт 8 апреля 2021 в 12:09 | Размер 271,5 </w:t>
      </w:r>
      <w:proofErr w:type="spellStart"/>
      <w:r w:rsidR="00B00DC7"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Kb</w:t>
      </w:r>
      <w:proofErr w:type="spellEnd"/>
      <w:r w:rsidR="00B00DC7"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)</w:t>
      </w:r>
    </w:p>
    <w:p w:rsidR="00B00DC7" w:rsidRDefault="00B00DC7" w:rsidP="00B00DC7"/>
    <w:p w:rsidR="00B00DC7" w:rsidRDefault="00B00DC7" w:rsidP="00B00DC7"/>
    <w:p w:rsidR="00B00DC7" w:rsidRDefault="00B00DC7" w:rsidP="00B00DC7"/>
    <w:p w:rsidR="00B00DC7" w:rsidRPr="00B00DC7" w:rsidRDefault="00B00DC7" w:rsidP="00B00DC7">
      <w:pPr>
        <w:spacing w:after="0" w:line="240" w:lineRule="auto"/>
        <w:outlineLvl w:val="0"/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</w:pPr>
      <w:r w:rsidRPr="00B00DC7"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  <w:t>Преимущества получения государственных и муниципальных услуг в электронном виде</w:t>
      </w:r>
    </w:p>
    <w:p w:rsidR="00B00DC7" w:rsidRPr="00B00DC7" w:rsidRDefault="00B00DC7" w:rsidP="00B00DC7">
      <w:pPr>
        <w:spacing w:after="225" w:line="240" w:lineRule="auto"/>
        <w:outlineLvl w:val="0"/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</w:pPr>
      <w:r w:rsidRPr="00B00DC7">
        <w:rPr>
          <w:rFonts w:ascii="Georgia" w:eastAsia="Times New Roman" w:hAnsi="Georgia" w:cs="Times New Roman"/>
          <w:color w:val="3A8F00"/>
          <w:kern w:val="36"/>
          <w:sz w:val="30"/>
          <w:szCs w:val="30"/>
          <w:lang w:eastAsia="ru-RU"/>
        </w:rPr>
        <w:t>Преимущества получения муниципальных услуг в электронной форме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 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b/>
          <w:bCs/>
          <w:color w:val="0066CC"/>
          <w:sz w:val="30"/>
          <w:szCs w:val="30"/>
          <w:lang w:eastAsia="ru-RU"/>
        </w:rPr>
        <w:t>Экономят время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Электронные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экономят время: какие-то из них вы получаете полностью из дома, другие — в назначенное время без очереди.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Например, чтобы </w:t>
      </w:r>
      <w:proofErr w:type="gram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оплатить штраф ГИБДД</w:t>
      </w:r>
      <w:proofErr w:type="gram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, зайдите на портал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 введите данные автомобиля, и система покажет ваши штрафы. Оплатить их можно тут же, на сайте. Это так же надежно, как в ГИБДД: деньги идут на счета в казначейство, а вы получаете официальную квитанцию. Через несколько дней штраф снимают.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То же самое с налоговой и судебной задолженностями: вы нажимаете кнопку на портале, и система показывает результат. В ведомство идти не нужно.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 другим услугам вы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b/>
          <w:bCs/>
          <w:color w:val="0066CC"/>
          <w:sz w:val="30"/>
          <w:szCs w:val="30"/>
          <w:lang w:eastAsia="ru-RU"/>
        </w:rPr>
        <w:t>Держат в курсе и помогают исправить ошибки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Если вы получаете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. Если не хватает документов — отсканируйте и загрузите их здесь же.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proofErr w:type="gramStart"/>
      <w:r w:rsidRPr="00B00DC7">
        <w:rPr>
          <w:rFonts w:ascii="Times New Roman" w:eastAsia="Times New Roman" w:hAnsi="Times New Roman" w:cs="Times New Roman"/>
          <w:b/>
          <w:bCs/>
          <w:color w:val="0066CC"/>
          <w:sz w:val="30"/>
          <w:szCs w:val="30"/>
          <w:lang w:eastAsia="ru-RU"/>
        </w:rPr>
        <w:t>Доступны</w:t>
      </w:r>
      <w:proofErr w:type="gramEnd"/>
      <w:r w:rsidRPr="00B00DC7">
        <w:rPr>
          <w:rFonts w:ascii="Times New Roman" w:eastAsia="Times New Roman" w:hAnsi="Times New Roman" w:cs="Times New Roman"/>
          <w:b/>
          <w:bCs/>
          <w:color w:val="0066CC"/>
          <w:sz w:val="30"/>
          <w:szCs w:val="30"/>
          <w:lang w:eastAsia="ru-RU"/>
        </w:rPr>
        <w:t xml:space="preserve"> тем, кто не может прийти лично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Получать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из дома удобнее, чем приходить лично. Жителям отдаленных городов неудобно ездить за справкой из Пенсионного фонда. Молодым мамам некогда стоять в очереди, чтобы записать ребенка в детский сад. Работающим людям трудно </w:t>
      </w: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lastRenderedPageBreak/>
        <w:t>выбрать время в течение рабочего дня, чтобы съездить в ГИБДД. Жителям одного города неудобно летать в город, где прописан, чтобы подать заявление на загранпаспорт.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Поэтому государство старается сделать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доступными всем. Теперь вам не нужно отпрашиваться с работы и сидеть в очереди, чтобы за пять минут оплатить штраф. Если у вас есть интернет, вы </w:t>
      </w:r>
      <w:proofErr w:type="gram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получаете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не выходя</w:t>
      </w:r>
      <w:proofErr w:type="gram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из дома или без очереди.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b/>
          <w:bCs/>
          <w:color w:val="0066CC"/>
          <w:sz w:val="30"/>
          <w:szCs w:val="30"/>
          <w:lang w:eastAsia="ru-RU"/>
        </w:rPr>
        <w:t>Отличие получения государственных и муниципальных услуг в электронном виде от их получения в традиционном виде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Юридически разницы нет. Неважно, как вы получаете услугу: в государственном учреждении или на портале gosuslugi.ru (gosuslugi.ru/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pgu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). Эти способы официальные, но получить услугу через интернет проще.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Чтобы получить услугу в государственном учреждении, нужно узнать его расписание, при</w:t>
      </w:r>
      <w:r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й</w:t>
      </w: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ти с документами, дождаться своей очереди, заполнить заявление от руки. Через интернет то же самое можно сделать в любое время и в любом месте.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Часть электронных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можно </w:t>
      </w:r>
      <w:proofErr w:type="gram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получить</w:t>
      </w:r>
      <w:proofErr w:type="gram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не выходя из дома: вы просто заполняете электронную форму, и система выдает результат. Так вы можете оплатить штрафы ГИБДД, налоговую или судебную задолженность; проверить состояние пенсионного счета. Приходить в государственное учреждение за такими услугами не нужно.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Другие услуги — частично дистанционные: вы подаете заявку на сайте, а за результатом приходите лично. Например, чтобы зарегистрировать автомобиль, вы подаете заявку через интернет, а потом приходите в назначенное время в ГИБДД за готовым документом.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Частично дистанционные услуги тоже экономят время. Вы придете в ведомство один раз вместо двух; вас примут в назначенное время без очередей. Электронное заявление проверят автоматически: если в нем найдется ошибка — исправите ее на сайте, идти в ведомство не придется. Еще в личном кабинете можно отслеживать статус заявки: на проверке, принято, готово.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Сайт gosuslugi.ru (или старый портал gosuslugi.ru/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pgu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) объединяет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в одном месте. Если вы хотите получать разные </w:t>
      </w:r>
      <w:proofErr w:type="spellStart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госуслуги</w:t>
      </w:r>
      <w:proofErr w:type="spellEnd"/>
      <w:r w:rsidRPr="00B00DC7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 проще зарегистрироваться на едином портале — все формальности сможете решать через него.</w:t>
      </w:r>
    </w:p>
    <w:p w:rsidR="00B00DC7" w:rsidRPr="00B00DC7" w:rsidRDefault="00B00DC7" w:rsidP="00B00DC7">
      <w:pPr>
        <w:spacing w:after="0" w:line="240" w:lineRule="auto"/>
        <w:jc w:val="both"/>
        <w:rPr>
          <w:rFonts w:ascii="Tahoma" w:eastAsia="Times New Roman" w:hAnsi="Tahoma" w:cs="Tahoma"/>
          <w:color w:val="1C1C1C"/>
          <w:sz w:val="20"/>
          <w:szCs w:val="20"/>
          <w:lang w:eastAsia="ru-RU"/>
        </w:rPr>
      </w:pPr>
      <w:r w:rsidRPr="00B00DC7">
        <w:rPr>
          <w:rFonts w:ascii="Tahoma" w:eastAsia="Times New Roman" w:hAnsi="Tahoma" w:cs="Tahoma"/>
          <w:color w:val="1C1C1C"/>
          <w:sz w:val="20"/>
          <w:szCs w:val="20"/>
          <w:lang w:eastAsia="ru-RU"/>
        </w:rPr>
        <w:t> </w:t>
      </w:r>
    </w:p>
    <w:p w:rsidR="004F2A19" w:rsidRPr="00B00DC7" w:rsidRDefault="004F2A19" w:rsidP="00B00DC7"/>
    <w:sectPr w:rsidR="004F2A19" w:rsidRPr="00B00DC7" w:rsidSect="00B01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B72"/>
    <w:multiLevelType w:val="multilevel"/>
    <w:tmpl w:val="3C24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3"/>
    <w:rsid w:val="004F2A19"/>
    <w:rsid w:val="00581993"/>
    <w:rsid w:val="008A7D97"/>
    <w:rsid w:val="00AD5E47"/>
    <w:rsid w:val="00B00DC7"/>
    <w:rsid w:val="00B0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53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58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nicinskoe.ru/uslu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cinskoe.ru/upload/files/docs/ar_vyidacha_uvedomleniya_o_snose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cinskoe.ru/upload/files/docs/ar_reglament_predostavlen..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2022-04-04T09:36:00Z</dcterms:created>
  <dcterms:modified xsi:type="dcterms:W3CDTF">2022-04-14T01:58:00Z</dcterms:modified>
</cp:coreProperties>
</file>