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66" w:rsidRPr="003B377E" w:rsidRDefault="00C21866" w:rsidP="00C21866">
      <w:pPr>
        <w:spacing w:line="276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C21866" w:rsidRPr="003B377E" w:rsidRDefault="00C21866" w:rsidP="00C21866">
      <w:pPr>
        <w:spacing w:line="276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C21866" w:rsidRPr="003B377E" w:rsidRDefault="00C21866" w:rsidP="00C21866">
      <w:pPr>
        <w:spacing w:line="276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C21866" w:rsidRPr="003B377E" w:rsidRDefault="00C21866" w:rsidP="00C21866">
      <w:pPr>
        <w:spacing w:line="360" w:lineRule="auto"/>
        <w:rPr>
          <w:sz w:val="28"/>
          <w:szCs w:val="28"/>
        </w:rPr>
      </w:pPr>
    </w:p>
    <w:p w:rsidR="00C21866" w:rsidRDefault="00C21866" w:rsidP="00C21866">
      <w:pPr>
        <w:spacing w:line="240" w:lineRule="exact"/>
        <w:rPr>
          <w:sz w:val="28"/>
          <w:szCs w:val="28"/>
        </w:rPr>
      </w:pPr>
    </w:p>
    <w:p w:rsidR="00C21866" w:rsidRDefault="00C21866" w:rsidP="00C21866">
      <w:pPr>
        <w:spacing w:line="240" w:lineRule="exact"/>
        <w:rPr>
          <w:sz w:val="28"/>
          <w:szCs w:val="28"/>
        </w:rPr>
      </w:pPr>
    </w:p>
    <w:p w:rsidR="00C21866" w:rsidRDefault="00C21866" w:rsidP="00C21866">
      <w:pPr>
        <w:spacing w:line="240" w:lineRule="exact"/>
        <w:rPr>
          <w:sz w:val="28"/>
          <w:szCs w:val="28"/>
        </w:rPr>
      </w:pPr>
    </w:p>
    <w:p w:rsidR="00C21866" w:rsidRPr="003B377E" w:rsidRDefault="00C21866" w:rsidP="00C21866">
      <w:pPr>
        <w:spacing w:line="240" w:lineRule="exact"/>
        <w:rPr>
          <w:sz w:val="28"/>
          <w:szCs w:val="28"/>
        </w:rPr>
      </w:pPr>
    </w:p>
    <w:p w:rsidR="00C21866" w:rsidRPr="003B377E" w:rsidRDefault="00C21866" w:rsidP="00C21866">
      <w:pPr>
        <w:spacing w:line="240" w:lineRule="exact"/>
        <w:rPr>
          <w:sz w:val="28"/>
          <w:szCs w:val="28"/>
        </w:rPr>
      </w:pPr>
    </w:p>
    <w:p w:rsidR="00C21866" w:rsidRPr="003B377E" w:rsidRDefault="00C21866" w:rsidP="00C21866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C21866" w:rsidRPr="009B557B" w:rsidRDefault="00C21866" w:rsidP="00C21866">
      <w:pPr>
        <w:tabs>
          <w:tab w:val="center" w:pos="4790"/>
        </w:tabs>
        <w:rPr>
          <w:sz w:val="26"/>
          <w:szCs w:val="26"/>
        </w:rPr>
      </w:pPr>
    </w:p>
    <w:p w:rsidR="00C21866" w:rsidRPr="000375FE" w:rsidRDefault="00C21866" w:rsidP="00C21866">
      <w:pPr>
        <w:tabs>
          <w:tab w:val="center" w:pos="4790"/>
        </w:tabs>
      </w:pPr>
      <w:r>
        <w:t>00.11.2019</w:t>
      </w:r>
      <w:r w:rsidRPr="000375FE">
        <w:tab/>
        <w:t xml:space="preserve">                                             </w:t>
      </w:r>
      <w:r>
        <w:t xml:space="preserve">       </w:t>
      </w:r>
      <w:r w:rsidRPr="000375FE">
        <w:t xml:space="preserve">  с.Чаинск                   </w:t>
      </w:r>
      <w:r>
        <w:t xml:space="preserve">                             № 00</w:t>
      </w:r>
      <w:r w:rsidRPr="000375FE">
        <w:t xml:space="preserve">                                                                                                               </w:t>
      </w:r>
    </w:p>
    <w:p w:rsidR="00C21866" w:rsidRPr="000375FE" w:rsidRDefault="00C21866" w:rsidP="00C21866">
      <w:pPr>
        <w:jc w:val="center"/>
      </w:pPr>
      <w:r w:rsidRPr="000375FE">
        <w:t xml:space="preserve">    Чаинского района</w:t>
      </w:r>
    </w:p>
    <w:p w:rsidR="00C21866" w:rsidRPr="000375FE" w:rsidRDefault="00C21866" w:rsidP="00C2186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4"/>
      </w:tblGrid>
      <w:tr w:rsidR="00C21866" w:rsidRPr="000375FE" w:rsidTr="00BA0A2D">
        <w:trPr>
          <w:trHeight w:val="653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C21866" w:rsidRPr="000375FE" w:rsidRDefault="00C21866" w:rsidP="00BA0A2D">
            <w:pPr>
              <w:shd w:val="clear" w:color="auto" w:fill="FFFFFF"/>
              <w:spacing w:after="240"/>
              <w:ind w:right="3518"/>
              <w:jc w:val="both"/>
              <w:rPr>
                <w:color w:val="000000"/>
              </w:rPr>
            </w:pPr>
            <w:r w:rsidRPr="000375FE">
              <w:rPr>
                <w:color w:val="000000"/>
              </w:rPr>
              <w:t>Об утверждении Плана мероприятий по противодействию коррупции в органах местного самоуправления Чаинского сельского поселения на 20</w:t>
            </w:r>
            <w:r>
              <w:rPr>
                <w:color w:val="000000"/>
              </w:rPr>
              <w:t>20</w:t>
            </w:r>
            <w:r w:rsidRPr="000375FE">
              <w:rPr>
                <w:color w:val="000000"/>
              </w:rPr>
              <w:t xml:space="preserve"> -20</w:t>
            </w:r>
            <w:r>
              <w:rPr>
                <w:color w:val="000000"/>
              </w:rPr>
              <w:t>21</w:t>
            </w:r>
            <w:r w:rsidRPr="000375FE">
              <w:rPr>
                <w:color w:val="000000"/>
              </w:rPr>
              <w:t xml:space="preserve"> годы</w:t>
            </w:r>
          </w:p>
          <w:p w:rsidR="00C21866" w:rsidRPr="000375FE" w:rsidRDefault="00C21866" w:rsidP="00BA0A2D">
            <w:pPr>
              <w:tabs>
                <w:tab w:val="left" w:pos="1140"/>
              </w:tabs>
              <w:jc w:val="both"/>
            </w:pPr>
            <w:r>
              <w:tab/>
            </w:r>
          </w:p>
        </w:tc>
      </w:tr>
    </w:tbl>
    <w:p w:rsidR="00C21866" w:rsidRPr="000375FE" w:rsidRDefault="00C21866" w:rsidP="00C21866">
      <w:pPr>
        <w:tabs>
          <w:tab w:val="left" w:pos="1005"/>
        </w:tabs>
        <w:jc w:val="both"/>
      </w:pPr>
      <w:r w:rsidRPr="000375FE">
        <w:tab/>
        <w:t>В целях организации исполнения Федерального закона от 25</w:t>
      </w:r>
      <w:r>
        <w:t>.12.</w:t>
      </w:r>
      <w:r w:rsidRPr="000375FE">
        <w:t>2008 года № 273-ФЗ «О противодействии коррупции»</w:t>
      </w:r>
      <w:r>
        <w:t xml:space="preserve">, в </w:t>
      </w:r>
      <w:r w:rsidRPr="00A72025">
        <w:t xml:space="preserve">соответствии с Указом Президента Российской Федерации от 29.06.2018 № 378 «О Национальном плане противодействия коррупции на 2018-2020 годы», </w:t>
      </w:r>
      <w:r w:rsidRPr="000375FE">
        <w:t xml:space="preserve">в целях создания единой системы противодействия коррупции в органах местного самоуправления Чаинского сельского поселения  </w:t>
      </w:r>
    </w:p>
    <w:p w:rsidR="00C21866" w:rsidRPr="000375FE" w:rsidRDefault="00C21866" w:rsidP="00C21866">
      <w:pPr>
        <w:tabs>
          <w:tab w:val="left" w:pos="9020"/>
        </w:tabs>
        <w:ind w:firstLine="709"/>
        <w:jc w:val="both"/>
        <w:rPr>
          <w:color w:val="FF0000"/>
        </w:rPr>
      </w:pPr>
    </w:p>
    <w:p w:rsidR="00C21866" w:rsidRPr="000375FE" w:rsidRDefault="00C21866" w:rsidP="00C21866">
      <w:pPr>
        <w:tabs>
          <w:tab w:val="left" w:pos="9020"/>
        </w:tabs>
        <w:ind w:firstLine="709"/>
        <w:rPr>
          <w:b/>
        </w:rPr>
      </w:pPr>
      <w:r w:rsidRPr="000375FE">
        <w:rPr>
          <w:b/>
        </w:rPr>
        <w:t>ПОСТАНОВЛЯЮ:</w:t>
      </w:r>
    </w:p>
    <w:p w:rsidR="00C21866" w:rsidRPr="000375FE" w:rsidRDefault="00C21866" w:rsidP="00C21866">
      <w:pPr>
        <w:tabs>
          <w:tab w:val="left" w:pos="9020"/>
        </w:tabs>
        <w:ind w:firstLine="709"/>
        <w:jc w:val="both"/>
      </w:pPr>
    </w:p>
    <w:p w:rsidR="00C21866" w:rsidRPr="000375FE" w:rsidRDefault="00C21866" w:rsidP="00C21866">
      <w:pPr>
        <w:tabs>
          <w:tab w:val="left" w:pos="9020"/>
        </w:tabs>
        <w:ind w:firstLine="709"/>
        <w:jc w:val="both"/>
        <w:rPr>
          <w:color w:val="000000"/>
        </w:rPr>
      </w:pPr>
      <w:r w:rsidRPr="000375FE">
        <w:t xml:space="preserve">1. </w:t>
      </w:r>
      <w:r w:rsidRPr="000375FE">
        <w:rPr>
          <w:color w:val="000000"/>
        </w:rPr>
        <w:t>Утвердить План мероприятий по противодействию коррупции в органах местного самоуправления Чаинского сельского поселения на 20</w:t>
      </w:r>
      <w:r>
        <w:rPr>
          <w:color w:val="000000"/>
        </w:rPr>
        <w:t>20</w:t>
      </w:r>
      <w:r w:rsidRPr="000375FE">
        <w:rPr>
          <w:color w:val="000000"/>
        </w:rPr>
        <w:t xml:space="preserve"> -20</w:t>
      </w:r>
      <w:r>
        <w:rPr>
          <w:color w:val="000000"/>
        </w:rPr>
        <w:t>21</w:t>
      </w:r>
      <w:r w:rsidRPr="000375FE">
        <w:rPr>
          <w:color w:val="000000"/>
        </w:rPr>
        <w:t xml:space="preserve"> годы согласно приложению.</w:t>
      </w:r>
    </w:p>
    <w:p w:rsidR="00C21866" w:rsidRPr="000375FE" w:rsidRDefault="00C21866" w:rsidP="00C21866">
      <w:pPr>
        <w:shd w:val="clear" w:color="auto" w:fill="FFFFFF"/>
        <w:spacing w:line="317" w:lineRule="exact"/>
        <w:ind w:left="10"/>
        <w:jc w:val="both"/>
        <w:rPr>
          <w:color w:val="000000"/>
        </w:rPr>
      </w:pPr>
      <w:r w:rsidRPr="000375FE">
        <w:t xml:space="preserve">          </w:t>
      </w:r>
      <w:r w:rsidRPr="000375FE">
        <w:rPr>
          <w:color w:val="000000"/>
        </w:rPr>
        <w:t>2. Опубликовать (обнародовать) настоящее постановление путем размещения на информационных стендах и разместить на официальном сайте Чаинского сельского поселения в информационно-телекоммуникационной сети «Интернет».</w:t>
      </w:r>
    </w:p>
    <w:p w:rsidR="00C21866" w:rsidRPr="000375FE" w:rsidRDefault="00C21866" w:rsidP="00C21866">
      <w:pPr>
        <w:shd w:val="clear" w:color="auto" w:fill="FFFFFF"/>
        <w:spacing w:line="317" w:lineRule="exact"/>
        <w:ind w:left="10" w:firstLine="698"/>
        <w:jc w:val="both"/>
        <w:rPr>
          <w:color w:val="000000"/>
        </w:rPr>
      </w:pPr>
      <w:r w:rsidRPr="000375FE">
        <w:rPr>
          <w:color w:val="000000"/>
        </w:rPr>
        <w:t>3. Настоящее постановление вступает в силу со дня подписания.</w:t>
      </w:r>
    </w:p>
    <w:p w:rsidR="00C21866" w:rsidRPr="000375FE" w:rsidRDefault="00C21866" w:rsidP="00C21866">
      <w:pPr>
        <w:shd w:val="clear" w:color="auto" w:fill="FFFFFF"/>
        <w:ind w:left="192"/>
        <w:jc w:val="both"/>
      </w:pPr>
      <w:r w:rsidRPr="000375FE">
        <w:t xml:space="preserve">       4. </w:t>
      </w:r>
      <w:proofErr w:type="gramStart"/>
      <w:r w:rsidRPr="000375FE">
        <w:t>Контроль за</w:t>
      </w:r>
      <w:proofErr w:type="gramEnd"/>
      <w:r w:rsidRPr="000375FE">
        <w:t xml:space="preserve"> исполнением настоящего постановление оставляю за собой.</w:t>
      </w:r>
    </w:p>
    <w:p w:rsidR="00C21866" w:rsidRPr="000375FE" w:rsidRDefault="00C21866" w:rsidP="00C21866">
      <w:pPr>
        <w:tabs>
          <w:tab w:val="left" w:pos="9020"/>
        </w:tabs>
        <w:ind w:firstLine="709"/>
        <w:jc w:val="both"/>
      </w:pPr>
    </w:p>
    <w:p w:rsidR="00C21866" w:rsidRPr="000375FE" w:rsidRDefault="00C21866" w:rsidP="00C21866">
      <w:pPr>
        <w:tabs>
          <w:tab w:val="left" w:pos="9020"/>
        </w:tabs>
      </w:pPr>
      <w:r w:rsidRPr="000375FE">
        <w:t xml:space="preserve"> </w:t>
      </w:r>
    </w:p>
    <w:p w:rsidR="00C21866" w:rsidRPr="000375FE" w:rsidRDefault="00C21866" w:rsidP="00C21866">
      <w:pPr>
        <w:tabs>
          <w:tab w:val="left" w:pos="9020"/>
        </w:tabs>
      </w:pPr>
    </w:p>
    <w:p w:rsidR="00C21866" w:rsidRPr="000375FE" w:rsidRDefault="00C21866" w:rsidP="00C21866">
      <w:pPr>
        <w:tabs>
          <w:tab w:val="left" w:pos="9020"/>
        </w:tabs>
      </w:pPr>
    </w:p>
    <w:p w:rsidR="00C21866" w:rsidRPr="000375FE" w:rsidRDefault="00C21866" w:rsidP="00C21866">
      <w:pPr>
        <w:tabs>
          <w:tab w:val="left" w:pos="1340"/>
        </w:tabs>
      </w:pPr>
      <w:r w:rsidRPr="000375FE">
        <w:t xml:space="preserve"> Глава Чаинского сельского поселения                                               В.Н.Аникин</w:t>
      </w:r>
    </w:p>
    <w:p w:rsidR="00C21866" w:rsidRPr="000375FE" w:rsidRDefault="00C21866" w:rsidP="00C21866">
      <w:pPr>
        <w:tabs>
          <w:tab w:val="left" w:pos="9020"/>
        </w:tabs>
      </w:pPr>
    </w:p>
    <w:p w:rsidR="00C21866" w:rsidRPr="000375FE" w:rsidRDefault="00C21866" w:rsidP="00C21866">
      <w:pPr>
        <w:tabs>
          <w:tab w:val="left" w:pos="9020"/>
        </w:tabs>
      </w:pPr>
    </w:p>
    <w:p w:rsidR="00C21866" w:rsidRPr="000375FE" w:rsidRDefault="00C21866" w:rsidP="00C21866">
      <w:pPr>
        <w:tabs>
          <w:tab w:val="left" w:pos="9020"/>
        </w:tabs>
      </w:pPr>
      <w:r w:rsidRPr="000375FE">
        <w:t xml:space="preserve"> </w:t>
      </w:r>
    </w:p>
    <w:p w:rsidR="00C21866" w:rsidRPr="00C92111" w:rsidRDefault="00C21866" w:rsidP="00C21866">
      <w:pPr>
        <w:tabs>
          <w:tab w:val="left" w:pos="9020"/>
        </w:tabs>
        <w:rPr>
          <w:sz w:val="26"/>
          <w:szCs w:val="26"/>
        </w:rPr>
      </w:pPr>
    </w:p>
    <w:p w:rsidR="00C21866" w:rsidRPr="00C92111" w:rsidRDefault="00C21866" w:rsidP="00C21866">
      <w:pPr>
        <w:tabs>
          <w:tab w:val="left" w:pos="9020"/>
        </w:tabs>
        <w:rPr>
          <w:sz w:val="26"/>
          <w:szCs w:val="26"/>
        </w:rPr>
      </w:pPr>
    </w:p>
    <w:p w:rsidR="00C21866" w:rsidRPr="00C92111" w:rsidRDefault="00C21866" w:rsidP="00C21866">
      <w:pPr>
        <w:tabs>
          <w:tab w:val="left" w:pos="9020"/>
        </w:tabs>
        <w:rPr>
          <w:b/>
          <w:sz w:val="26"/>
          <w:szCs w:val="26"/>
        </w:rPr>
      </w:pPr>
    </w:p>
    <w:tbl>
      <w:tblPr>
        <w:tblW w:w="0" w:type="auto"/>
        <w:tblInd w:w="5067" w:type="dxa"/>
        <w:tblLook w:val="01E0"/>
      </w:tblPr>
      <w:tblGrid>
        <w:gridCol w:w="4504"/>
      </w:tblGrid>
      <w:tr w:rsidR="00C21866" w:rsidRPr="00A42F95" w:rsidTr="00BA0A2D">
        <w:tc>
          <w:tcPr>
            <w:tcW w:w="4504" w:type="dxa"/>
          </w:tcPr>
          <w:p w:rsidR="00C21866" w:rsidRDefault="00C21866" w:rsidP="00BA0A2D">
            <w:pPr>
              <w:jc w:val="right"/>
              <w:rPr>
                <w:sz w:val="20"/>
                <w:szCs w:val="20"/>
              </w:rPr>
            </w:pPr>
          </w:p>
          <w:p w:rsidR="00C21866" w:rsidRDefault="00C21866" w:rsidP="00BA0A2D">
            <w:pPr>
              <w:jc w:val="right"/>
              <w:rPr>
                <w:sz w:val="20"/>
                <w:szCs w:val="20"/>
              </w:rPr>
            </w:pPr>
          </w:p>
          <w:p w:rsidR="00C21866" w:rsidRDefault="00C21866" w:rsidP="00BA0A2D">
            <w:pPr>
              <w:jc w:val="right"/>
              <w:rPr>
                <w:sz w:val="20"/>
                <w:szCs w:val="20"/>
              </w:rPr>
            </w:pPr>
          </w:p>
          <w:p w:rsidR="00C21866" w:rsidRDefault="00C21866" w:rsidP="00BA0A2D">
            <w:pPr>
              <w:jc w:val="right"/>
              <w:rPr>
                <w:sz w:val="20"/>
                <w:szCs w:val="20"/>
              </w:rPr>
            </w:pPr>
          </w:p>
          <w:p w:rsidR="00C21866" w:rsidRPr="002D0177" w:rsidRDefault="00C21866" w:rsidP="00BA0A2D">
            <w:pPr>
              <w:jc w:val="right"/>
              <w:rPr>
                <w:sz w:val="20"/>
                <w:szCs w:val="20"/>
              </w:rPr>
            </w:pPr>
            <w:r w:rsidRPr="002D0177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C21866" w:rsidRPr="002D0177" w:rsidRDefault="00C21866" w:rsidP="00BA0A2D">
            <w:pPr>
              <w:jc w:val="right"/>
              <w:rPr>
                <w:sz w:val="20"/>
                <w:szCs w:val="20"/>
              </w:rPr>
            </w:pPr>
            <w:r w:rsidRPr="002D0177">
              <w:rPr>
                <w:sz w:val="20"/>
                <w:szCs w:val="20"/>
              </w:rPr>
              <w:t>к постановлению Администрации Чаинского сельского поселения</w:t>
            </w:r>
          </w:p>
          <w:p w:rsidR="00C21866" w:rsidRPr="002D0177" w:rsidRDefault="00C21866" w:rsidP="00BA0A2D">
            <w:pPr>
              <w:jc w:val="right"/>
              <w:rPr>
                <w:sz w:val="20"/>
                <w:szCs w:val="20"/>
              </w:rPr>
            </w:pPr>
            <w:r w:rsidRPr="002D017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00.11</w:t>
            </w:r>
            <w:r w:rsidRPr="002D017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2D017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2D017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00</w:t>
            </w:r>
          </w:p>
          <w:p w:rsidR="00C21866" w:rsidRPr="00A42F95" w:rsidRDefault="00C21866" w:rsidP="00BA0A2D">
            <w:pPr>
              <w:tabs>
                <w:tab w:val="left" w:pos="90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21866" w:rsidRDefault="00C21866" w:rsidP="00C21866">
      <w:pPr>
        <w:pStyle w:val="consnormal"/>
        <w:spacing w:before="0" w:beforeAutospacing="0" w:after="0" w:afterAutospacing="0"/>
        <w:jc w:val="center"/>
        <w:rPr>
          <w:b/>
        </w:rPr>
      </w:pPr>
    </w:p>
    <w:p w:rsidR="00C21866" w:rsidRDefault="00C21866" w:rsidP="00C21866">
      <w:pPr>
        <w:pStyle w:val="Standard"/>
        <w:widowControl w:val="0"/>
        <w:jc w:val="right"/>
        <w:rPr>
          <w:i/>
        </w:rPr>
      </w:pPr>
    </w:p>
    <w:p w:rsidR="00C21866" w:rsidRPr="00B67736" w:rsidRDefault="00C21866" w:rsidP="00C21866">
      <w:pPr>
        <w:spacing w:before="100" w:beforeAutospacing="1" w:after="120"/>
        <w:jc w:val="center"/>
        <w:outlineLvl w:val="2"/>
        <w:rPr>
          <w:b/>
        </w:rPr>
      </w:pPr>
      <w:r w:rsidRPr="00B67736">
        <w:rPr>
          <w:b/>
        </w:rPr>
        <w:t xml:space="preserve">План мероприятий  </w:t>
      </w:r>
      <w:r w:rsidRPr="00B67736">
        <w:rPr>
          <w:b/>
        </w:rPr>
        <w:br/>
        <w:t xml:space="preserve">по противодействию коррупции в администрации </w:t>
      </w:r>
      <w:r w:rsidRPr="00B67736">
        <w:rPr>
          <w:b/>
        </w:rPr>
        <w:br/>
        <w:t>Чаинского сельского поселения на 2020 – 2021 годы</w:t>
      </w: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37"/>
        <w:gridCol w:w="5575"/>
        <w:gridCol w:w="1276"/>
        <w:gridCol w:w="2061"/>
      </w:tblGrid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№ </w:t>
            </w:r>
            <w:proofErr w:type="spellStart"/>
            <w:proofErr w:type="gramStart"/>
            <w:r w:rsidRPr="00B67736">
              <w:rPr>
                <w:lang w:eastAsia="zh-CN"/>
              </w:rPr>
              <w:t>п</w:t>
            </w:r>
            <w:proofErr w:type="spellEnd"/>
            <w:proofErr w:type="gramEnd"/>
            <w:r w:rsidRPr="00B67736">
              <w:rPr>
                <w:lang w:eastAsia="zh-CN"/>
              </w:rPr>
              <w:t>/</w:t>
            </w:r>
            <w:proofErr w:type="spellStart"/>
            <w:r w:rsidRPr="00B67736">
              <w:rPr>
                <w:lang w:eastAsia="zh-CN"/>
              </w:rPr>
              <w:t>п</w:t>
            </w:r>
            <w:proofErr w:type="spellEnd"/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Срок исполнения (годы)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Ответственные исполнители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4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1.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b/>
                <w:lang w:eastAsia="zh-CN"/>
              </w:rPr>
              <w:t xml:space="preserve">Обеспечение правовых и организационных мер, </w:t>
            </w:r>
          </w:p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proofErr w:type="gramStart"/>
            <w:r w:rsidRPr="00B67736">
              <w:rPr>
                <w:b/>
                <w:lang w:eastAsia="zh-CN"/>
              </w:rPr>
              <w:t>направленных</w:t>
            </w:r>
            <w:proofErr w:type="gramEnd"/>
            <w:r w:rsidRPr="00B67736">
              <w:rPr>
                <w:b/>
                <w:lang w:eastAsia="zh-CN"/>
              </w:rPr>
              <w:t xml:space="preserve"> на противодействие коррупции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1.1.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Разработка проектов муниципальных нормативных правовых актов в сфере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rPr>
                <w:color w:val="000000"/>
              </w:rPr>
            </w:pPr>
            <w:r w:rsidRPr="00B67736">
              <w:rPr>
                <w:color w:val="000000"/>
              </w:rPr>
              <w:t xml:space="preserve">2020 -2021 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Специалисты администрации </w:t>
            </w:r>
          </w:p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1.2.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Проведение </w:t>
            </w:r>
            <w:proofErr w:type="spellStart"/>
            <w:r w:rsidRPr="00B67736">
              <w:rPr>
                <w:lang w:eastAsia="zh-CN"/>
              </w:rPr>
              <w:t>антикоррупционной</w:t>
            </w:r>
            <w:proofErr w:type="spellEnd"/>
            <w:r w:rsidRPr="00B67736">
              <w:rPr>
                <w:lang w:eastAsia="zh-CN"/>
              </w:rPr>
              <w:t xml:space="preserve">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rPr>
                <w:color w:val="000000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Лицо, уполномоченное на проведение</w:t>
            </w:r>
            <w:r w:rsidRPr="00B67736">
              <w:t xml:space="preserve"> </w:t>
            </w:r>
            <w:proofErr w:type="spellStart"/>
            <w:r w:rsidRPr="00B67736">
              <w:rPr>
                <w:lang w:eastAsia="zh-CN"/>
              </w:rPr>
              <w:t>антикоррупционной</w:t>
            </w:r>
            <w:proofErr w:type="spellEnd"/>
            <w:r w:rsidRPr="00B67736">
              <w:rPr>
                <w:lang w:eastAsia="zh-CN"/>
              </w:rPr>
              <w:t xml:space="preserve"> экспертизы нормативных правовых актов и проектов нормативных правовых актов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1.3.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rPr>
                <w:color w:val="000000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 Специалисты администрации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1.4.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>Изучение действующей нормативно-правовой базы в сфере, регламентирующей работу по предупреждению и противодействию коррупции на территории Чаинского  сельского поселения в целях создания эффективной системы противодействия коррупции в органах местного самоуправления, муниципальных предприятиях, организациях и учреждениях Чаинского сельского поселения</w:t>
            </w:r>
          </w:p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rPr>
                <w:color w:val="000000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67736">
              <w:rPr>
                <w:lang w:eastAsia="zh-CN"/>
              </w:rPr>
              <w:t xml:space="preserve">Глава администрации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1.5.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67736">
              <w:rPr>
                <w:lang w:eastAsia="zh-CN"/>
              </w:rPr>
              <w:t xml:space="preserve">Управляющий делами администрации 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2.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b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2.1.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Доведение до лиц, замещающих должности муниципальной службы в администрации Чаинского  сельского поселения положений законодательства Российской Федерации о противодействии коррупции </w:t>
            </w:r>
          </w:p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2.2.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Чаинского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при наличии оснований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Председатель комиссии</w:t>
            </w:r>
          </w:p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2.3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rPr>
                <w:color w:val="000000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Ответственное лицо за ведение кадровой работы администрации Чаинского  сельского поселения</w:t>
            </w:r>
          </w:p>
        </w:tc>
      </w:tr>
      <w:tr w:rsidR="00C21866" w:rsidRPr="00B67736" w:rsidTr="00BA0A2D">
        <w:trPr>
          <w:trHeight w:val="166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2.4.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органов местного самоуправления Чаинского сельского поселения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rPr>
                <w:color w:val="000000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Ответственное лицо за размещение информации на сайте</w:t>
            </w:r>
          </w:p>
          <w:p w:rsidR="00C21866" w:rsidRPr="00B67736" w:rsidRDefault="00C21866" w:rsidP="00BA0A2D">
            <w:pPr>
              <w:rPr>
                <w:rFonts w:ascii="Tms Rmn" w:hAnsi="Tms Rmn" w:cs="Tms Rmn"/>
                <w:lang w:eastAsia="zh-CN"/>
              </w:rPr>
            </w:pPr>
          </w:p>
          <w:p w:rsidR="00C21866" w:rsidRPr="00B67736" w:rsidRDefault="00C21866" w:rsidP="00BA0A2D">
            <w:pPr>
              <w:jc w:val="center"/>
              <w:rPr>
                <w:rFonts w:ascii="Tms Rmn" w:hAnsi="Tms Rmn" w:cs="Tms Rmn"/>
                <w:lang w:eastAsia="zh-CN"/>
              </w:rPr>
            </w:pP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2.5.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Обеспечение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обязанностей, установленных законодательством</w:t>
            </w:r>
          </w:p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rPr>
                <w:color w:val="000000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Глава поселения,</w:t>
            </w:r>
          </w:p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2.6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Глава поселения,</w:t>
            </w:r>
          </w:p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2.7.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 xml:space="preserve">Обеспечение соблюдения муниципальными служащими администрации Чаинского сельского поселения Кодекса этики и служебного поведения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Глава поселения,</w:t>
            </w:r>
          </w:p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2.8.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>Анализ результатов проверок соблюдения муниципальными служащими администрации Чаинского сельского поселения ограничений и запретов, связанных с прохождением муниципальной службы; практики выявления и устранения нарушений Кодекса этики и служебного поведения муниципальных служащих администрации Чаинского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2.9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Проведение аттестации муниципальных служащих администрации Чаинского сельского поселения на соответствие замещаемой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2.10.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Повышение квалификации муниципальных служащих администрации Чаинского сельского поселения</w:t>
            </w:r>
          </w:p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2.11.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 Анализ должностных инструкций муниципальных служащих на предмет наличия в них положений, способствующих коррупционным проявлениям</w:t>
            </w:r>
          </w:p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2.12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Анализ жалоб и обращений граждан о фактах обращений в целях склонения муниципальных служащих администрации Чаинского сельского поселения  совершению коррупционных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по мере поступления</w:t>
            </w:r>
          </w:p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3.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b/>
                <w:lang w:eastAsia="zh-CN"/>
              </w:rPr>
              <w:t xml:space="preserve">Противодействие коррупции в сфере закупок товаров, работ, </w:t>
            </w:r>
          </w:p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b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3.1.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proofErr w:type="gramStart"/>
            <w:r w:rsidRPr="00B67736">
              <w:rPr>
                <w:lang w:eastAsia="zh-CN"/>
              </w:rPr>
              <w:t>Контроль за</w:t>
            </w:r>
            <w:proofErr w:type="gramEnd"/>
            <w:r w:rsidRPr="00B67736">
              <w:rPr>
                <w:lang w:eastAsia="zh-CN"/>
              </w:rPr>
              <w:t xml:space="preserve"> соблюдением требований Федерального </w:t>
            </w:r>
            <w:hyperlink r:id="rId4" w:history="1">
              <w:r w:rsidRPr="00B67736">
                <w:rPr>
                  <w:lang w:eastAsia="zh-CN"/>
                </w:rPr>
                <w:t>закона</w:t>
              </w:r>
            </w:hyperlink>
            <w:r w:rsidRPr="00B67736">
              <w:rPr>
                <w:lang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Ведущий специалист (экономист по финансовой работе)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3.2.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Обеспечение финансового контроля и </w:t>
            </w:r>
            <w:proofErr w:type="gramStart"/>
            <w:r w:rsidRPr="00B67736">
              <w:rPr>
                <w:lang w:eastAsia="zh-CN"/>
              </w:rPr>
              <w:t>контроля за</w:t>
            </w:r>
            <w:proofErr w:type="gramEnd"/>
            <w:r w:rsidRPr="00B67736">
              <w:rPr>
                <w:lang w:eastAsia="zh-CN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rFonts w:ascii="Tms Rmn" w:hAnsi="Tms Rmn" w:cs="Tms Rmn"/>
                <w:lang w:eastAsia="zh-CN"/>
              </w:rPr>
              <w:t>Ведущий специалист (экономист по финансовой работе)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3.3.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>Мониторинг результативности использования бюджетных сре</w:t>
            </w:r>
            <w:proofErr w:type="gramStart"/>
            <w:r w:rsidRPr="00B67736">
              <w:rPr>
                <w:lang w:eastAsia="zh-CN"/>
              </w:rPr>
              <w:t>дств пр</w:t>
            </w:r>
            <w:proofErr w:type="gramEnd"/>
            <w:r w:rsidRPr="00B67736">
              <w:rPr>
                <w:lang w:eastAsia="zh-CN"/>
              </w:rPr>
              <w:t>и осуществлении закупок товаров, работ, услуг для обеспечения муниципальных нужд Чаинского сельского поселения путем конкурсов и аукционов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Главный финансист администрации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3.4.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67736">
              <w:rPr>
                <w:lang w:eastAsia="zh-CN"/>
              </w:rPr>
              <w:t>Ведущий специалист (экономист по финансовой работе)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3.5.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Ведущий специалист (экономист по финансовой работе)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3.6.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Организация учета и ведение реестра имущества, находящегося в муниципальной собственности. </w:t>
            </w:r>
            <w:proofErr w:type="gramStart"/>
            <w:r w:rsidRPr="00B67736">
              <w:rPr>
                <w:lang w:eastAsia="zh-CN"/>
              </w:rPr>
              <w:t>Контроль за</w:t>
            </w:r>
            <w:proofErr w:type="gramEnd"/>
            <w:r w:rsidRPr="00B67736">
              <w:rPr>
                <w:lang w:eastAsia="zh-CN"/>
              </w:rPr>
              <w:t xml:space="preserve"> сохранностью и использованием по назначению муниципального имущества.</w:t>
            </w:r>
          </w:p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color w:val="FF0000"/>
                <w:lang w:eastAsia="zh-CN"/>
              </w:rPr>
            </w:pPr>
            <w:r w:rsidRPr="00B67736">
              <w:rPr>
                <w:lang w:eastAsia="zh-CN"/>
              </w:rPr>
              <w:t>Размещение информации в СМИ и на официальном сайте органов местного самоуправления Чаинского сельского поселения:</w:t>
            </w:r>
          </w:p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-о возможности заключения договоров аренды муниципального недвижимого имущества;</w:t>
            </w:r>
          </w:p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-о приватизации муниципального имущества, их результатах;</w:t>
            </w:r>
          </w:p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Ведущий специалист (экономист по финансовой работе) 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3.7.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 Специалисты администрации </w:t>
            </w:r>
          </w:p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3.8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>Обеспечение межведомственного электронного взаимодействия субъектов информационного обмена, предусмотренного Федеральным законом от 27.07. 2010 года № 210-ФЗ «Об организации предоставления государственных и муниципальных услуг»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Специалисты администрации </w:t>
            </w:r>
          </w:p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4.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b/>
                <w:lang w:eastAsia="zh-CN"/>
              </w:rPr>
              <w:t xml:space="preserve">Организация </w:t>
            </w:r>
            <w:proofErr w:type="spellStart"/>
            <w:r w:rsidRPr="00B67736">
              <w:rPr>
                <w:b/>
                <w:lang w:eastAsia="zh-CN"/>
              </w:rPr>
              <w:t>антикоррупционного</w:t>
            </w:r>
            <w:proofErr w:type="spellEnd"/>
            <w:r w:rsidRPr="00B67736">
              <w:rPr>
                <w:b/>
                <w:lang w:eastAsia="zh-CN"/>
              </w:rPr>
              <w:t xml:space="preserve"> образования и пропаганды, </w:t>
            </w:r>
          </w:p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b/>
                <w:lang w:eastAsia="zh-CN"/>
              </w:rPr>
              <w:t>формирование нетерпимого отношения к коррупции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4.1.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Организация и проведение рабочих встреч с муниципальными служащими администрации Чаинского сельского поселения по вопросам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67736">
              <w:rPr>
                <w:lang w:eastAsia="zh-CN"/>
              </w:rPr>
              <w:t>Управляющий делами администрации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4.2.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 xml:space="preserve">Включение вопросов на знание </w:t>
            </w:r>
            <w:proofErr w:type="spellStart"/>
            <w:r w:rsidRPr="00B67736">
              <w:rPr>
                <w:lang w:eastAsia="zh-CN"/>
              </w:rPr>
              <w:t>антикоррупционного</w:t>
            </w:r>
            <w:proofErr w:type="spellEnd"/>
            <w:r w:rsidRPr="00B67736">
              <w:rPr>
                <w:lang w:eastAsia="zh-CN"/>
              </w:rPr>
              <w:t xml:space="preserve"> законодательства при проведении квалификационного экзамена и аттестации муниципальных служащих администрации Чаинского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5.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b/>
                <w:lang w:eastAsia="zh-CN"/>
              </w:rPr>
              <w:t xml:space="preserve">Обеспечение открытости и доступности информации о деятельности </w:t>
            </w:r>
          </w:p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b/>
                <w:lang w:eastAsia="zh-CN"/>
              </w:rPr>
              <w:t>администрации Чаинского сельского поселения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5.1.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 xml:space="preserve">Обеспечение своевременности и полноты размещения информации о деятельности администрации сельского поселения на официальном сайте органов местного самоуправления Чаинского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Ответственное лицо за размещение информации на сайте</w:t>
            </w:r>
          </w:p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5.2.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Прием граждан по вопросам противодействия коррупции в администрации Чаинского сельского поселения</w:t>
            </w:r>
          </w:p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Глава </w:t>
            </w:r>
          </w:p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 сельского поселения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5.3.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>Организация предоставления населению информации о бюджетном процессе в администрации сельского поселения на официальном сайте органов местного самоуправления Чаинского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Ведущий специалист (экономист по финансовой работе)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5.4.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Размещение на официальном сайте органов местного самоуправления Чаинского сельского поселения административных регламентов предоставления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  <w:r w:rsidRPr="00B67736">
              <w:rPr>
                <w:lang w:eastAsia="zh-CN"/>
              </w:rPr>
              <w:t xml:space="preserve">, </w:t>
            </w:r>
          </w:p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67736">
              <w:rPr>
                <w:lang w:eastAsia="zh-CN"/>
              </w:rPr>
              <w:t>по мере утверждения соответствующих административных регламентов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Ответственное лицо за размещение информации на сайте</w:t>
            </w:r>
          </w:p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5.5.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>Проведение мониторинга официального сайта органа местного самоуправления Чаинского сельского поселения на предмет обеспечения доступа к информации о деятельности указанного органа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jc w:val="center"/>
              <w:rPr>
                <w:lang w:eastAsia="zh-CN"/>
              </w:rPr>
            </w:pPr>
            <w:r w:rsidRPr="00B67736">
              <w:rPr>
                <w:lang w:eastAsia="zh-CN"/>
              </w:rPr>
              <w:t>Ответственное лицо за размещение информации на сайте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6.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b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6.1.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7.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b/>
                <w:lang w:eastAsia="zh-CN"/>
              </w:rPr>
              <w:t xml:space="preserve">Межведомственная координация по вопросам противодействия коррупции в муниципальном образовании «Чаинское сельское поселение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7.1.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Привлечение общественности к обсуждению проекта  бюджета поселения, дополнений и изменений к нему</w:t>
            </w:r>
          </w:p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Ведущий специалист (экономист по финансовой работе)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7.2.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lang w:eastAsia="zh-CN"/>
              </w:rPr>
            </w:pPr>
            <w:r w:rsidRPr="00B67736">
              <w:rPr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7.3.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Обеспечение гласности в средствах массовой информации каждого факта коррупции муниципальных служащих Чаинского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  <w:tr w:rsidR="00C21866" w:rsidRPr="00B67736" w:rsidTr="00BA0A2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7.4.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both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>Организация принятия мер по предупреждению коррупции в подведомственных организациях Чаинского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color w:val="000000"/>
              </w:rPr>
              <w:t>2020 -2021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66" w:rsidRPr="00B67736" w:rsidRDefault="00C21866" w:rsidP="00BA0A2D">
            <w:pPr>
              <w:suppressAutoHyphens/>
              <w:autoSpaceDE w:val="0"/>
              <w:jc w:val="center"/>
              <w:rPr>
                <w:rFonts w:ascii="Tms Rmn" w:hAnsi="Tms Rmn" w:cs="Tms Rmn"/>
                <w:lang w:eastAsia="zh-CN"/>
              </w:rPr>
            </w:pPr>
            <w:r w:rsidRPr="00B67736">
              <w:rPr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</w:tbl>
    <w:p w:rsidR="00C21866" w:rsidRPr="00B67736" w:rsidRDefault="00C21866" w:rsidP="00C21866">
      <w:pPr>
        <w:tabs>
          <w:tab w:val="left" w:pos="2460"/>
        </w:tabs>
      </w:pPr>
    </w:p>
    <w:p w:rsidR="00C21866" w:rsidRPr="00B67736" w:rsidRDefault="00C21866" w:rsidP="00C21866">
      <w:pPr>
        <w:spacing w:line="276" w:lineRule="auto"/>
        <w:jc w:val="center"/>
        <w:rPr>
          <w:b/>
        </w:rPr>
      </w:pPr>
    </w:p>
    <w:p w:rsidR="00C21866" w:rsidRPr="00B67736" w:rsidRDefault="00C21866" w:rsidP="00C21866">
      <w:pPr>
        <w:spacing w:line="276" w:lineRule="auto"/>
        <w:jc w:val="center"/>
        <w:rPr>
          <w:b/>
        </w:rPr>
      </w:pPr>
    </w:p>
    <w:p w:rsidR="00355686" w:rsidRDefault="00355686"/>
    <w:sectPr w:rsidR="00355686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1866"/>
    <w:rsid w:val="002A3973"/>
    <w:rsid w:val="00355686"/>
    <w:rsid w:val="00837BAF"/>
    <w:rsid w:val="00C21866"/>
    <w:rsid w:val="00C61011"/>
    <w:rsid w:val="00D56607"/>
    <w:rsid w:val="00E5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18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normal">
    <w:name w:val="consnormal"/>
    <w:basedOn w:val="a"/>
    <w:rsid w:val="00C218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3CBCC131CE284B04B7B5DA5F17D52E605A13F683FD4B8BDE42745E5Fu6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1878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2019-11-12T02:26:00Z</dcterms:created>
  <dcterms:modified xsi:type="dcterms:W3CDTF">2019-11-12T02:26:00Z</dcterms:modified>
</cp:coreProperties>
</file>