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AAE" w:rsidRPr="00040AAE" w:rsidRDefault="00040AAE" w:rsidP="00040AAE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040AAE">
        <w:rPr>
          <w:rFonts w:ascii="Times New Roman" w:eastAsiaTheme="minorEastAsia" w:hAnsi="Times New Roman"/>
          <w:b/>
          <w:sz w:val="28"/>
          <w:szCs w:val="28"/>
          <w:lang w:eastAsia="ru-RU"/>
        </w:rPr>
        <w:t>МУНИЦИПАЛЬНОЕ ОБРАЗОВАНИЕ</w:t>
      </w:r>
    </w:p>
    <w:p w:rsidR="00040AAE" w:rsidRPr="00040AAE" w:rsidRDefault="00040AAE" w:rsidP="00040AAE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040AAE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«ЧАИНСКОЕ СЕЛЬСКОЕ ПОСЕЛЕНИЕ»</w:t>
      </w:r>
    </w:p>
    <w:p w:rsidR="00040AAE" w:rsidRPr="00040AAE" w:rsidRDefault="00040AAE" w:rsidP="00040AAE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040AAE">
        <w:rPr>
          <w:rFonts w:ascii="Times New Roman" w:eastAsiaTheme="minorEastAsia" w:hAnsi="Times New Roman"/>
          <w:b/>
          <w:sz w:val="28"/>
          <w:szCs w:val="28"/>
          <w:lang w:eastAsia="ru-RU"/>
        </w:rPr>
        <w:t>АДМИНИСТРАЦИЯ ЧАИНСКОГО СЕЛЬСКОГО ПОСЕЛЕНИЯ</w:t>
      </w:r>
    </w:p>
    <w:p w:rsidR="00040AAE" w:rsidRPr="00040AAE" w:rsidRDefault="00040AAE" w:rsidP="00040AA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40AAE" w:rsidRDefault="00040AAE" w:rsidP="00040AA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40AAE" w:rsidRDefault="00040AAE" w:rsidP="00040AA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40AAE" w:rsidRPr="00040AAE" w:rsidRDefault="00040AAE" w:rsidP="00040AA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40AAE" w:rsidRPr="00040AAE" w:rsidRDefault="00040AAE" w:rsidP="00040AAE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40AAE" w:rsidRPr="00040AAE" w:rsidRDefault="00040AAE" w:rsidP="00040AAE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040AAE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040AAE">
        <w:rPr>
          <w:rFonts w:ascii="Times New Roman" w:eastAsiaTheme="minorEastAsia" w:hAnsi="Times New Roman"/>
          <w:b/>
          <w:sz w:val="28"/>
          <w:szCs w:val="28"/>
          <w:lang w:eastAsia="ru-RU"/>
        </w:rPr>
        <w:t>ПОСТАНОВЛЕНИЕ</w:t>
      </w:r>
    </w:p>
    <w:p w:rsidR="00040AAE" w:rsidRPr="00040AAE" w:rsidRDefault="00040AAE" w:rsidP="00040AAE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40AAE" w:rsidRPr="00040AAE" w:rsidRDefault="00040AAE" w:rsidP="00040AAE">
      <w:pPr>
        <w:tabs>
          <w:tab w:val="center" w:pos="4790"/>
        </w:tabs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10</w:t>
      </w:r>
      <w:r w:rsidRPr="00040AAE">
        <w:rPr>
          <w:rFonts w:ascii="Times New Roman" w:eastAsiaTheme="minorEastAsia" w:hAnsi="Times New Roman"/>
          <w:sz w:val="28"/>
          <w:szCs w:val="28"/>
          <w:lang w:eastAsia="ru-RU"/>
        </w:rPr>
        <w:t xml:space="preserve">.01.2020                                         </w:t>
      </w:r>
      <w:proofErr w:type="spellStart"/>
      <w:r w:rsidRPr="00040AAE">
        <w:rPr>
          <w:rFonts w:ascii="Times New Roman" w:eastAsiaTheme="minorEastAsia" w:hAnsi="Times New Roman"/>
          <w:sz w:val="28"/>
          <w:szCs w:val="28"/>
          <w:lang w:eastAsia="ru-RU"/>
        </w:rPr>
        <w:t>с</w:t>
      </w:r>
      <w:proofErr w:type="gramStart"/>
      <w:r w:rsidRPr="00040AAE">
        <w:rPr>
          <w:rFonts w:ascii="Times New Roman" w:eastAsiaTheme="minorEastAsia" w:hAnsi="Times New Roman"/>
          <w:sz w:val="28"/>
          <w:szCs w:val="28"/>
          <w:lang w:eastAsia="ru-RU"/>
        </w:rPr>
        <w:t>.Ч</w:t>
      </w:r>
      <w:proofErr w:type="gramEnd"/>
      <w:r w:rsidRPr="00040AAE">
        <w:rPr>
          <w:rFonts w:ascii="Times New Roman" w:eastAsiaTheme="minorEastAsia" w:hAnsi="Times New Roman"/>
          <w:sz w:val="28"/>
          <w:szCs w:val="28"/>
          <w:lang w:eastAsia="ru-RU"/>
        </w:rPr>
        <w:t>аинск</w:t>
      </w:r>
      <w:proofErr w:type="spellEnd"/>
      <w:r w:rsidRPr="00040AAE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         №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Pr="00040AAE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040AAE" w:rsidRPr="00040AAE" w:rsidRDefault="00040AAE" w:rsidP="00040AAE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40AAE">
        <w:rPr>
          <w:rFonts w:ascii="Times New Roman" w:eastAsiaTheme="minorEastAsia" w:hAnsi="Times New Roman"/>
          <w:sz w:val="28"/>
          <w:szCs w:val="28"/>
          <w:lang w:eastAsia="ru-RU"/>
        </w:rPr>
        <w:t>Чаинского района</w:t>
      </w:r>
    </w:p>
    <w:p w:rsidR="00040AAE" w:rsidRPr="00040AAE" w:rsidRDefault="00040AAE" w:rsidP="00040AA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07"/>
      </w:tblGrid>
      <w:tr w:rsidR="00040AAE" w:rsidRPr="00040AAE" w:rsidTr="001025B1">
        <w:trPr>
          <w:trHeight w:val="1399"/>
        </w:trPr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</w:tcPr>
          <w:p w:rsidR="00040AAE" w:rsidRPr="00040AAE" w:rsidRDefault="00040AAE" w:rsidP="00040AA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40AA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Об </w:t>
            </w:r>
            <w:r w:rsidRPr="00040A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утверждении Порядка разработки и</w:t>
            </w:r>
            <w:r w:rsidRPr="00040A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0A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утверждения бюджетного прогноза муниципального образования</w:t>
            </w:r>
            <w:r w:rsidRPr="00040A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0A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«Чаинское сельское поселение» на</w:t>
            </w:r>
            <w:r w:rsidRPr="00040A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0A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долгосрочный период</w:t>
            </w:r>
          </w:p>
          <w:p w:rsidR="00040AAE" w:rsidRPr="00040AAE" w:rsidRDefault="00040AAE" w:rsidP="00040AAE">
            <w:pPr>
              <w:spacing w:after="0" w:line="240" w:lineRule="auto"/>
              <w:ind w:left="-108" w:firstLine="108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</w:tbl>
    <w:p w:rsidR="00E10397" w:rsidRPr="00040AAE" w:rsidRDefault="00E10397" w:rsidP="00040A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40AAE" w:rsidRPr="00040A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0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4 статьи 170.1 Бюджетного кодекса Российской Федерации </w:t>
      </w:r>
    </w:p>
    <w:p w:rsidR="00E10397" w:rsidRPr="00040AAE" w:rsidRDefault="00E10397" w:rsidP="00E1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397" w:rsidRPr="00040AAE" w:rsidRDefault="00E10397" w:rsidP="00E10397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0A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ПОСТАНОВЛЯЮ:</w:t>
      </w:r>
    </w:p>
    <w:p w:rsidR="00E10397" w:rsidRPr="00040AAE" w:rsidRDefault="00E10397" w:rsidP="00E1039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0A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Утвердить </w:t>
      </w:r>
      <w:r w:rsidR="00040A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прилагаемый </w:t>
      </w:r>
      <w:r w:rsidRPr="00040A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Порядок разработки и утверждения бюджетного прогноза муниципального образования «Чаинское сельское поселение» на долгосрочный период</w:t>
      </w:r>
      <w:r w:rsidR="00040AA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10397" w:rsidRPr="00040AAE" w:rsidRDefault="00E10397" w:rsidP="00E1039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0AAE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Опубликовать настоящее постановление в официальном периодическом издании «Официальные ведомости Чаинского сельского поселения» и разместить на официальном сайте муниципального образования «Чаинское сельское поселение»</w:t>
      </w:r>
      <w:r w:rsidRPr="00040AAE">
        <w:rPr>
          <w:rFonts w:eastAsiaTheme="minorEastAsia"/>
          <w:sz w:val="28"/>
          <w:szCs w:val="28"/>
          <w:lang w:eastAsia="ru-RU"/>
        </w:rPr>
        <w:t xml:space="preserve"> </w:t>
      </w:r>
      <w:r w:rsidRPr="00040A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сети «Интернет».</w:t>
      </w:r>
    </w:p>
    <w:p w:rsidR="00E10397" w:rsidRPr="00040AAE" w:rsidRDefault="00E10397" w:rsidP="00E1039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0A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Установить, что настоящее постановление вступает в силу после его официального опубликования (обнародования).</w:t>
      </w:r>
    </w:p>
    <w:p w:rsidR="00E10397" w:rsidRPr="00040AAE" w:rsidRDefault="00E10397" w:rsidP="00E1039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0A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040A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40A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ведущего специалиста Л.Ю.</w:t>
      </w:r>
      <w:r w:rsidR="00040A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40A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Куусмаа.</w:t>
      </w:r>
    </w:p>
    <w:p w:rsidR="00E10397" w:rsidRPr="00040AAE" w:rsidRDefault="00E10397" w:rsidP="00E1039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10397" w:rsidRPr="00040AAE" w:rsidRDefault="00E10397" w:rsidP="00E103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397" w:rsidRPr="00040AAE" w:rsidRDefault="00E10397" w:rsidP="00E103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397" w:rsidRPr="00040AAE" w:rsidRDefault="00E10397" w:rsidP="00040AAE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40AA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Чаинского сельского поселения                                        В.Н.</w:t>
      </w:r>
      <w:r w:rsidR="00040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0AA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Аникин</w:t>
      </w:r>
    </w:p>
    <w:p w:rsidR="00E10397" w:rsidRPr="00E10397" w:rsidRDefault="00E10397" w:rsidP="00E103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</w:p>
    <w:p w:rsidR="00E10397" w:rsidRPr="00E10397" w:rsidRDefault="00E10397" w:rsidP="00E10397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E10397" w:rsidRPr="00E10397" w:rsidRDefault="00E10397" w:rsidP="00E10397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E10397" w:rsidRPr="00E10397" w:rsidRDefault="00E10397" w:rsidP="00E1039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10397" w:rsidRPr="00E10397" w:rsidRDefault="00E10397" w:rsidP="00E10397">
      <w:pPr>
        <w:jc w:val="both"/>
        <w:rPr>
          <w:rFonts w:eastAsiaTheme="minorEastAsia"/>
          <w:lang w:eastAsia="ru-RU"/>
        </w:rPr>
      </w:pPr>
    </w:p>
    <w:p w:rsidR="00E10397" w:rsidRPr="00E10397" w:rsidRDefault="00E10397" w:rsidP="00E10397">
      <w:pPr>
        <w:jc w:val="both"/>
        <w:rPr>
          <w:rFonts w:eastAsiaTheme="minorEastAsia"/>
          <w:lang w:eastAsia="ru-RU"/>
        </w:rPr>
      </w:pPr>
    </w:p>
    <w:p w:rsidR="00E10397" w:rsidRPr="00E10397" w:rsidRDefault="00E10397" w:rsidP="00E10397">
      <w:pPr>
        <w:jc w:val="both"/>
        <w:rPr>
          <w:rFonts w:eastAsiaTheme="minorEastAsia"/>
          <w:lang w:eastAsia="ru-RU"/>
        </w:rPr>
      </w:pPr>
    </w:p>
    <w:p w:rsidR="00E10397" w:rsidRPr="00E10397" w:rsidRDefault="00E10397" w:rsidP="00E10397">
      <w:pPr>
        <w:jc w:val="both"/>
        <w:rPr>
          <w:rFonts w:eastAsiaTheme="minorEastAsia"/>
          <w:lang w:eastAsia="ru-RU"/>
        </w:rPr>
      </w:pPr>
    </w:p>
    <w:p w:rsidR="00E10397" w:rsidRPr="00E10397" w:rsidRDefault="00E10397" w:rsidP="00E10397">
      <w:pPr>
        <w:widowControl w:val="0"/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0397" w:rsidRPr="00E10397" w:rsidRDefault="00040AAE" w:rsidP="00E10397">
      <w:pPr>
        <w:autoSpaceDE w:val="0"/>
        <w:autoSpaceDN w:val="0"/>
        <w:adjustRightInd w:val="0"/>
        <w:spacing w:after="0" w:line="240" w:lineRule="auto"/>
        <w:ind w:left="5761"/>
        <w:jc w:val="right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УТВЕРЖДЕН</w:t>
      </w:r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ind w:left="5761"/>
        <w:jc w:val="right"/>
        <w:rPr>
          <w:rFonts w:ascii="Times New Roman" w:eastAsiaTheme="minorEastAsia" w:hAnsi="Times New Roman" w:cs="Times New Roman"/>
          <w:lang w:eastAsia="ru-RU"/>
        </w:rPr>
      </w:pPr>
      <w:r w:rsidRPr="00E10397">
        <w:rPr>
          <w:rFonts w:ascii="Times New Roman" w:eastAsiaTheme="minorEastAsia" w:hAnsi="Times New Roman" w:cs="Times New Roman"/>
          <w:lang w:eastAsia="ru-RU"/>
        </w:rPr>
        <w:t>постановлени</w:t>
      </w:r>
      <w:r w:rsidR="00040AAE">
        <w:rPr>
          <w:rFonts w:ascii="Times New Roman" w:eastAsiaTheme="minorEastAsia" w:hAnsi="Times New Roman" w:cs="Times New Roman"/>
          <w:lang w:eastAsia="ru-RU"/>
        </w:rPr>
        <w:t>ем</w:t>
      </w:r>
      <w:r w:rsidRPr="00E10397">
        <w:rPr>
          <w:rFonts w:ascii="Times New Roman" w:eastAsiaTheme="minorEastAsia" w:hAnsi="Times New Roman" w:cs="Times New Roman"/>
          <w:lang w:eastAsia="ru-RU"/>
        </w:rPr>
        <w:t xml:space="preserve"> Администрации Чаинского сельского поселения</w:t>
      </w:r>
    </w:p>
    <w:p w:rsidR="00E10397" w:rsidRDefault="00E10397" w:rsidP="00E10397">
      <w:pPr>
        <w:autoSpaceDE w:val="0"/>
        <w:autoSpaceDN w:val="0"/>
        <w:adjustRightInd w:val="0"/>
        <w:spacing w:after="0" w:line="240" w:lineRule="auto"/>
        <w:ind w:left="5761"/>
        <w:jc w:val="right"/>
        <w:rPr>
          <w:rFonts w:ascii="Times New Roman" w:eastAsiaTheme="minorEastAsia" w:hAnsi="Times New Roman" w:cs="Times New Roman"/>
          <w:lang w:eastAsia="ru-RU"/>
        </w:rPr>
      </w:pPr>
      <w:r w:rsidRPr="00E10397">
        <w:rPr>
          <w:rFonts w:ascii="Times New Roman" w:eastAsiaTheme="minorEastAsia" w:hAnsi="Times New Roman" w:cs="Times New Roman"/>
          <w:lang w:eastAsia="ru-RU"/>
        </w:rPr>
        <w:t xml:space="preserve"> от </w:t>
      </w:r>
      <w:r w:rsidR="00040AAE">
        <w:rPr>
          <w:rFonts w:ascii="Times New Roman" w:eastAsiaTheme="minorEastAsia" w:hAnsi="Times New Roman" w:cs="Times New Roman"/>
          <w:lang w:eastAsia="ru-RU"/>
        </w:rPr>
        <w:t>10.01</w:t>
      </w:r>
      <w:r w:rsidRPr="00E10397">
        <w:rPr>
          <w:rFonts w:ascii="Times New Roman" w:eastAsiaTheme="minorEastAsia" w:hAnsi="Times New Roman" w:cs="Times New Roman"/>
          <w:lang w:eastAsia="ru-RU"/>
        </w:rPr>
        <w:t>.20</w:t>
      </w:r>
      <w:r w:rsidR="00040AAE">
        <w:rPr>
          <w:rFonts w:ascii="Times New Roman" w:eastAsiaTheme="minorEastAsia" w:hAnsi="Times New Roman" w:cs="Times New Roman"/>
          <w:lang w:eastAsia="ru-RU"/>
        </w:rPr>
        <w:t>20</w:t>
      </w:r>
      <w:r w:rsidRPr="00E10397">
        <w:rPr>
          <w:rFonts w:ascii="Times New Roman" w:eastAsiaTheme="minorEastAsia" w:hAnsi="Times New Roman" w:cs="Times New Roman"/>
          <w:lang w:eastAsia="ru-RU"/>
        </w:rPr>
        <w:t xml:space="preserve"> № </w:t>
      </w:r>
      <w:r w:rsidR="00040AAE">
        <w:rPr>
          <w:rFonts w:ascii="Times New Roman" w:eastAsiaTheme="minorEastAsia" w:hAnsi="Times New Roman" w:cs="Times New Roman"/>
          <w:lang w:eastAsia="ru-RU"/>
        </w:rPr>
        <w:t>3</w:t>
      </w:r>
    </w:p>
    <w:p w:rsidR="00040AAE" w:rsidRPr="00E10397" w:rsidRDefault="00040AAE" w:rsidP="00E10397">
      <w:pPr>
        <w:autoSpaceDE w:val="0"/>
        <w:autoSpaceDN w:val="0"/>
        <w:adjustRightInd w:val="0"/>
        <w:spacing w:after="0" w:line="240" w:lineRule="auto"/>
        <w:ind w:left="5761"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E10397" w:rsidRPr="00E10397" w:rsidRDefault="00E10397" w:rsidP="00E103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E10397" w:rsidRPr="00E10397" w:rsidRDefault="00E10397" w:rsidP="00E103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E10397" w:rsidRPr="00E10397" w:rsidRDefault="00040AAE" w:rsidP="00E10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hyperlink r:id="rId6" w:history="1">
        <w:r w:rsidR="00E10397" w:rsidRPr="00E10397">
          <w:rPr>
            <w:rFonts w:ascii="Times New Roman" w:eastAsiaTheme="minorEastAsia" w:hAnsi="Times New Roman" w:cs="Times New Roman"/>
            <w:b/>
            <w:bCs/>
            <w:sz w:val="24"/>
            <w:szCs w:val="24"/>
            <w:lang w:eastAsia="ru-RU"/>
          </w:rPr>
          <w:t>Порядок</w:t>
        </w:r>
      </w:hyperlink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E1039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разработки и утверждения бюджетного прогноза муниципального образования «Чаинское сельское поселение» на долгосрочный период</w:t>
      </w:r>
    </w:p>
    <w:p w:rsidR="00E10397" w:rsidRPr="00E10397" w:rsidRDefault="00E10397" w:rsidP="00E103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0397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Настоящий Порядок разработки и утверждения бюджетного прогноза муниципального образования «Чаинское сельское поселение» на долгосрочный период (далее - Порядок) устанавливает механизм разработки, утверждения, период действия, а также требования к составу и содержанию бюджетного прогноза муниципального образования «Чаинское сельское поселение» на долгосрочный период (далее - бюджетный прогноз).</w:t>
      </w:r>
    </w:p>
    <w:p w:rsidR="00E10397" w:rsidRPr="00E10397" w:rsidRDefault="00E10397" w:rsidP="00E10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397">
        <w:rPr>
          <w:rFonts w:ascii="Times New Roman" w:eastAsia="Times New Roman" w:hAnsi="Times New Roman" w:cs="Times New Roman"/>
          <w:sz w:val="24"/>
          <w:szCs w:val="24"/>
          <w:lang w:eastAsia="ru-RU"/>
        </w:rPr>
        <w:t>2. Бюджетный прогноз разрабатывается каждые три года на шесть лет на основе прогноза социально-экономического развития муниципального образования «Чаинское сельское поселение» на долгосрочный период (далее - прогноз СЭР) на соответствующий период.</w:t>
      </w:r>
    </w:p>
    <w:p w:rsidR="00E10397" w:rsidRPr="00E10397" w:rsidRDefault="00E10397" w:rsidP="00E10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39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Годом разработки бюджетного прогноза считается год, предшествующий году утверждения бюджетного прогноза.</w:t>
      </w:r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0397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Бюджетный прогноз ежегодно изменяется с учетом изменений прогноза СЭР и принятого решения о бюджете муниципального образования «Чаинское сельское поселение» на очередной финансовый год (очередной финансовый год и на плановый период) без продления периода его действия.</w:t>
      </w:r>
    </w:p>
    <w:p w:rsidR="00E10397" w:rsidRPr="00E10397" w:rsidRDefault="00E10397" w:rsidP="00E10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397">
        <w:rPr>
          <w:rFonts w:ascii="Times New Roman" w:eastAsia="Times New Roman" w:hAnsi="Times New Roman" w:cs="Times New Roman"/>
          <w:sz w:val="24"/>
          <w:szCs w:val="24"/>
          <w:lang w:eastAsia="ru-RU"/>
        </w:rPr>
        <w:t>4. Бюджетный прогноз включает:</w:t>
      </w:r>
    </w:p>
    <w:p w:rsidR="00E10397" w:rsidRPr="00E10397" w:rsidRDefault="00E10397" w:rsidP="00E10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397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основные итоги реализации налоговой и бюджетной политики муниципального образования «Чаинское сельское поселение», основные параметры бюджета муниципального образования «Чаинское сельское поселение» (объем доходов, расходов, дефицита, долга) за год, предшествующий году разработки бюджетного прогноза, и предварительные итоги года разработки бюджетного прогноза;</w:t>
      </w:r>
    </w:p>
    <w:p w:rsidR="00E10397" w:rsidRPr="00E10397" w:rsidRDefault="00E10397" w:rsidP="00E10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397">
        <w:rPr>
          <w:rFonts w:ascii="Times New Roman" w:eastAsia="Times New Roman" w:hAnsi="Times New Roman" w:cs="Times New Roman"/>
          <w:sz w:val="24"/>
          <w:szCs w:val="24"/>
          <w:lang w:eastAsia="ru-RU"/>
        </w:rPr>
        <w:t>2) цели и задачи налоговой и бюджетной политики муниципального образования «Чаинское сельское поселение» на период действия бюджетного прогноза и их краткое описание;</w:t>
      </w:r>
    </w:p>
    <w:p w:rsidR="00E10397" w:rsidRPr="00E10397" w:rsidRDefault="00E10397" w:rsidP="00E10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397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условия реализации бюджетного прогноза:</w:t>
      </w:r>
    </w:p>
    <w:p w:rsidR="00E10397" w:rsidRPr="00E10397" w:rsidRDefault="00E10397" w:rsidP="00E10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39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вариантов прогноза СЭР и обоснование выбора прогноза СЭР в качестве базового для составления бюджетного прогноза;</w:t>
      </w:r>
    </w:p>
    <w:p w:rsidR="00E10397" w:rsidRPr="00E10397" w:rsidRDefault="00E10397" w:rsidP="00E10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3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показатели прогноза СЭР и их краткая характеристика;</w:t>
      </w:r>
    </w:p>
    <w:p w:rsidR="00E10397" w:rsidRPr="00E10397" w:rsidRDefault="00E10397" w:rsidP="00E10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397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прогноз основных показателей муниципального образования «Чаинское сельское поселение» на период действия бюджетного прогноза по форме согласно приложению 1 к настоящему Порядку;</w:t>
      </w:r>
    </w:p>
    <w:p w:rsidR="00E10397" w:rsidRPr="00E10397" w:rsidRDefault="00E10397" w:rsidP="00E10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397">
        <w:rPr>
          <w:rFonts w:ascii="Times New Roman" w:eastAsia="Times New Roman" w:hAnsi="Times New Roman" w:cs="Times New Roman"/>
          <w:sz w:val="24"/>
          <w:szCs w:val="24"/>
          <w:lang w:eastAsia="ru-RU"/>
        </w:rPr>
        <w:t>5) информацию о показателях финансового обеспечения муниципальных программ муниципального образования «Чаинское сельское поселение» на период действия бюджетного прогноза по форме согласно приложению 2 к настоящему Порядку;</w:t>
      </w:r>
    </w:p>
    <w:p w:rsidR="00E10397" w:rsidRPr="00E10397" w:rsidRDefault="00E10397" w:rsidP="00E10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397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риски реализации бюджетного прогноза.</w:t>
      </w:r>
    </w:p>
    <w:p w:rsidR="00E10397" w:rsidRPr="00E10397" w:rsidRDefault="00E10397" w:rsidP="00E10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52"/>
      <w:bookmarkEnd w:id="0"/>
      <w:r w:rsidRPr="00E10397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целях формирования бюджетного прогноза в Администрации Чаинского сельского поселения в соответствии с графиком составления проекта бюджета на очередной финансовый год (очередной финансовый год и плановый период), утверждаемым муниципальным правовым актом Администрации Чаинского сельского поселения, представляются:</w:t>
      </w:r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0397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 в срок до 1 сентября текущего года:</w:t>
      </w:r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039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параметры вариантов прогноза СЭР и обоснование выбора прогноза СЭР в качестве базового для составления бюджетного прогноза;</w:t>
      </w:r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0397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основные показатели прогноза СЭР и их краткая характеристика;</w:t>
      </w:r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039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2) в срок до 10 июля текущего года прогноз налоговых и неналоговых доходов в бюджет муниципального образования «Чаинское сельское поселение» на долгосрочный период по форме согласно приложению 3 к настоящему Порядку с пояснительной запиской.</w:t>
      </w:r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0397">
        <w:rPr>
          <w:rFonts w:ascii="Times New Roman" w:eastAsiaTheme="minorEastAsia" w:hAnsi="Times New Roman" w:cs="Times New Roman"/>
          <w:sz w:val="24"/>
          <w:szCs w:val="24"/>
          <w:lang w:eastAsia="ru-RU"/>
        </w:rPr>
        <w:t>6. В целях формирования проекта изменений бюджетного прогноза ежегодно представляется информация в соответствии с пунктом 5 настоящего Порядка.</w:t>
      </w:r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03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E1039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Проект бюджетного прогноза (проект изменений бюджетного прогноза) (за исключением показателей финансового обеспечения муниципальных программ муниципального образования «Чаинское сельское поселение») направляется в Совет Чаинского сельского поселения в составе материалов и документов, представляемых одновременно с проектом решения Совета Чаинского сельского поселения о бюджете муниципального образования «Чаинское сельское поселение» на очередной финансовый год (очередной финансовый год и на плановый период), в порядке и</w:t>
      </w:r>
      <w:proofErr w:type="gramEnd"/>
      <w:r w:rsidRPr="00E103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сроки, установленные Положением о бюджетном процессе в муниципальном образовании «Чаинское сельское поселение».</w:t>
      </w:r>
    </w:p>
    <w:p w:rsidR="00E10397" w:rsidRPr="00E10397" w:rsidRDefault="00E10397" w:rsidP="00E10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60"/>
      <w:bookmarkEnd w:id="1"/>
      <w:r w:rsidRPr="00E10397">
        <w:rPr>
          <w:rFonts w:ascii="Times New Roman" w:eastAsia="Times New Roman" w:hAnsi="Times New Roman" w:cs="Times New Roman"/>
          <w:sz w:val="24"/>
          <w:szCs w:val="24"/>
          <w:lang w:eastAsia="ru-RU"/>
        </w:rPr>
        <w:t>8. Администрация Чаинского сельского поселения осуществляет разработку проекта постановления Администрации Чаинское сельское поселение об утверждении бюджетного прогноза (о внесении изменений в бюджетный прогноз).</w:t>
      </w:r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0397">
        <w:rPr>
          <w:rFonts w:ascii="Times New Roman" w:eastAsiaTheme="minorEastAsia" w:hAnsi="Times New Roman" w:cs="Times New Roman"/>
          <w:sz w:val="24"/>
          <w:szCs w:val="24"/>
          <w:lang w:eastAsia="ru-RU"/>
        </w:rPr>
        <w:t>9. Бюджетный прогноз (изменения бюджетного прогноза) утверждается Администрацией Чаинское сельское поселение в срок, не превышающий двух месяцев со дня официального опубликования решения о бюджете муниципального образования «Чаинское сельское поселение» на очередной финансовый год (очередной финансовый год и на плановый период).</w:t>
      </w:r>
    </w:p>
    <w:p w:rsidR="00E10397" w:rsidRPr="00E10397" w:rsidRDefault="00E10397" w:rsidP="00E10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397" w:rsidRPr="00E10397" w:rsidRDefault="00E10397" w:rsidP="00E10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397" w:rsidRPr="00E10397" w:rsidRDefault="00E10397" w:rsidP="00E10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397" w:rsidRPr="00E10397" w:rsidRDefault="00E10397" w:rsidP="00E10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397" w:rsidRPr="00E10397" w:rsidRDefault="00E10397" w:rsidP="00E10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397" w:rsidRPr="00E10397" w:rsidRDefault="00E10397" w:rsidP="00E10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397" w:rsidRPr="00E10397" w:rsidRDefault="00E10397" w:rsidP="00E10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397" w:rsidRPr="00E10397" w:rsidRDefault="00E10397" w:rsidP="00E10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397" w:rsidRPr="00E10397" w:rsidRDefault="00E10397" w:rsidP="00E10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397" w:rsidRPr="00E10397" w:rsidRDefault="00E10397" w:rsidP="00E10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397" w:rsidRPr="00E10397" w:rsidRDefault="00E10397" w:rsidP="00E10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397" w:rsidRPr="00E10397" w:rsidRDefault="00E10397" w:rsidP="00E10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397" w:rsidRPr="00E10397" w:rsidRDefault="00E10397" w:rsidP="00E10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397" w:rsidRPr="00E10397" w:rsidRDefault="00E10397" w:rsidP="00E10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397" w:rsidRPr="00E10397" w:rsidRDefault="00E10397" w:rsidP="00E10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397" w:rsidRPr="00E10397" w:rsidRDefault="00E10397" w:rsidP="00E10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397" w:rsidRPr="00E10397" w:rsidRDefault="00E10397" w:rsidP="00E10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397" w:rsidRPr="00E10397" w:rsidRDefault="00E10397" w:rsidP="00E10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397" w:rsidRPr="00E10397" w:rsidRDefault="00E10397" w:rsidP="00E10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397" w:rsidRPr="00E10397" w:rsidRDefault="00E10397" w:rsidP="00E10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397" w:rsidRPr="00E10397" w:rsidRDefault="00E10397" w:rsidP="00E10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397" w:rsidRPr="00E10397" w:rsidRDefault="00E10397" w:rsidP="00E10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397" w:rsidRPr="00E10397" w:rsidRDefault="00E10397" w:rsidP="00E10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397" w:rsidRPr="00E10397" w:rsidRDefault="00E10397" w:rsidP="00E10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397" w:rsidRPr="00E10397" w:rsidRDefault="00E10397" w:rsidP="00E10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397" w:rsidRPr="00E10397" w:rsidRDefault="00E10397" w:rsidP="00E10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397" w:rsidRPr="00E10397" w:rsidRDefault="00E10397" w:rsidP="00E10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397" w:rsidRPr="00E10397" w:rsidRDefault="00E10397" w:rsidP="00E10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397" w:rsidRPr="00E10397" w:rsidRDefault="00E10397" w:rsidP="00E10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397" w:rsidRPr="00E10397" w:rsidRDefault="00E10397" w:rsidP="00E10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397" w:rsidRPr="00E10397" w:rsidRDefault="00E10397" w:rsidP="00E10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397" w:rsidRPr="00E10397" w:rsidRDefault="00E10397" w:rsidP="00E10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397" w:rsidRPr="00E10397" w:rsidRDefault="00E10397" w:rsidP="00E10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397" w:rsidRPr="00E10397" w:rsidRDefault="00E10397" w:rsidP="00E10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10397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Приложение 1</w:t>
      </w:r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1039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к Порядку разработки и утверждения </w:t>
      </w:r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10397">
        <w:rPr>
          <w:rFonts w:ascii="Times New Roman" w:eastAsiaTheme="minorEastAsia" w:hAnsi="Times New Roman" w:cs="Times New Roman"/>
          <w:sz w:val="20"/>
          <w:szCs w:val="20"/>
          <w:lang w:eastAsia="ru-RU"/>
        </w:rPr>
        <w:t>бюджетного прогноза муниципального</w:t>
      </w:r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10397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образования «Чаинское сельское поселение»</w:t>
      </w:r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1039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на долгосрочный период</w:t>
      </w:r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10397" w:rsidRPr="00040AAE" w:rsidRDefault="00E10397" w:rsidP="00E10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40AA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Прогноз</w:t>
      </w:r>
    </w:p>
    <w:p w:rsidR="00E10397" w:rsidRPr="00040AAE" w:rsidRDefault="00E10397" w:rsidP="00E10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40AA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основных показателей бюджета муниципального образования</w:t>
      </w:r>
    </w:p>
    <w:p w:rsidR="00E10397" w:rsidRPr="00040AAE" w:rsidRDefault="00E10397" w:rsidP="00E10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40AA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«Чаинское сельское поселение»</w:t>
      </w:r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0397">
        <w:rPr>
          <w:rFonts w:ascii="Times New Roman" w:eastAsiaTheme="minorEastAsia" w:hAnsi="Times New Roman" w:cs="Times New Roman"/>
          <w:sz w:val="24"/>
          <w:szCs w:val="24"/>
          <w:lang w:eastAsia="ru-RU"/>
        </w:rPr>
        <w:t>(тыс. руб.)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1399"/>
        <w:gridCol w:w="1191"/>
        <w:gridCol w:w="1361"/>
        <w:gridCol w:w="680"/>
        <w:gridCol w:w="1417"/>
      </w:tblGrid>
      <w:tr w:rsidR="00E10397" w:rsidRPr="00E10397" w:rsidTr="00763D2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Исполнено за </w:t>
            </w:r>
            <w:proofErr w:type="spellStart"/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</w:t>
            </w:r>
            <w:proofErr w:type="gramStart"/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n</w:t>
            </w:r>
            <w:proofErr w:type="spellEnd"/>
            <w:proofErr w:type="gramEnd"/>
          </w:p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План на </w:t>
            </w:r>
            <w:proofErr w:type="spellStart"/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</w:t>
            </w:r>
            <w:proofErr w:type="gramStart"/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ni</w:t>
            </w:r>
            <w:proofErr w:type="spellEnd"/>
            <w:proofErr w:type="gramEnd"/>
          </w:p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&lt;2&gt;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Прогноз на год</w:t>
            </w:r>
            <w:proofErr w:type="gramStart"/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ni</w:t>
            </w:r>
            <w:proofErr w:type="gramEnd"/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+1</w:t>
            </w:r>
          </w:p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&lt;3&gt;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Прогноз на </w:t>
            </w:r>
            <w:proofErr w:type="spellStart"/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</w:t>
            </w:r>
            <w:proofErr w:type="gramStart"/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ni</w:t>
            </w:r>
            <w:proofErr w:type="gramEnd"/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+k</w:t>
            </w:r>
            <w:proofErr w:type="spellEnd"/>
          </w:p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&lt;4&gt;</w:t>
            </w:r>
          </w:p>
        </w:tc>
      </w:tr>
      <w:tr w:rsidR="00E10397" w:rsidRPr="00E10397" w:rsidTr="00763D2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Доходы, всего, в т.ч.: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397" w:rsidRPr="00E10397" w:rsidTr="00763D2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397" w:rsidRPr="00E10397" w:rsidTr="00763D2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Безвозмездные поступления, в т.ч.: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397" w:rsidRPr="00E10397" w:rsidTr="00763D2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целевые средства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397" w:rsidRPr="00E10397" w:rsidTr="00763D2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нецелевые средства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397" w:rsidRPr="00E10397" w:rsidTr="00763D2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Расходы, всего, в т.ч.: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397" w:rsidRPr="00E10397" w:rsidTr="00763D2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397" w:rsidRPr="00E10397" w:rsidTr="00763D2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397" w:rsidRPr="00E10397" w:rsidTr="00763D2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Расходы на обслуживание муниципального долга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397" w:rsidRPr="00E10397" w:rsidTr="00763D2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Условно утвержденные расходы, в т.ч.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397" w:rsidRPr="00E10397" w:rsidTr="00763D2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397" w:rsidRPr="00E10397" w:rsidTr="00763D2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 Дефицит (профицит), в </w:t>
            </w:r>
            <w:proofErr w:type="spellStart"/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397" w:rsidRPr="00E10397" w:rsidTr="00763D2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397" w:rsidRPr="00E10397" w:rsidTr="00763D2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 Объем муниципального долга, в т.ч.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397" w:rsidRPr="00E10397" w:rsidTr="00763D2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E10397">
        <w:rPr>
          <w:rFonts w:ascii="Calibri" w:eastAsiaTheme="minorEastAsia" w:hAnsi="Calibri" w:cs="Calibri"/>
          <w:lang w:eastAsia="ru-RU"/>
        </w:rPr>
        <w:t>--------------------------------</w:t>
      </w:r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Par108"/>
      <w:bookmarkEnd w:id="2"/>
      <w:r w:rsidRPr="00E10397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&lt;1&gt;</w:t>
      </w:r>
      <w:proofErr w:type="spellStart"/>
      <w:r w:rsidRPr="00E10397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год</w:t>
      </w:r>
      <w:proofErr w:type="gramStart"/>
      <w:r w:rsidRPr="00E10397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n</w:t>
      </w:r>
      <w:proofErr w:type="spellEnd"/>
      <w:proofErr w:type="gramEnd"/>
      <w:r w:rsidRPr="00E103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год, предшествующий году разработки бюджетного прогноза;</w:t>
      </w:r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" w:name="Par109"/>
      <w:bookmarkEnd w:id="3"/>
      <w:r w:rsidRPr="00E10397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&lt;2&gt;</w:t>
      </w:r>
      <w:proofErr w:type="spellStart"/>
      <w:r w:rsidRPr="00E10397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год</w:t>
      </w:r>
      <w:proofErr w:type="gramStart"/>
      <w:r w:rsidRPr="00E10397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ni</w:t>
      </w:r>
      <w:proofErr w:type="spellEnd"/>
      <w:proofErr w:type="gramEnd"/>
      <w:r w:rsidRPr="00E103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год разработки бюджетного прогноза;</w:t>
      </w:r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0397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&lt;3&gt; год</w:t>
      </w:r>
      <w:proofErr w:type="gramStart"/>
      <w:r w:rsidRPr="00E10397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ni</w:t>
      </w:r>
      <w:proofErr w:type="gramEnd"/>
      <w:r w:rsidRPr="00E10397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+1</w:t>
      </w:r>
      <w:r w:rsidRPr="00E103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первый год действия бюджетного прогноза;</w:t>
      </w:r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" w:name="Par111"/>
      <w:bookmarkEnd w:id="4"/>
      <w:r w:rsidRPr="00E10397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&lt;4&gt;</w:t>
      </w:r>
      <w:proofErr w:type="spellStart"/>
      <w:r w:rsidRPr="00E10397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год</w:t>
      </w:r>
      <w:proofErr w:type="gramStart"/>
      <w:r w:rsidRPr="00E10397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ni</w:t>
      </w:r>
      <w:proofErr w:type="gramEnd"/>
      <w:r w:rsidRPr="00E10397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+k</w:t>
      </w:r>
      <w:proofErr w:type="spellEnd"/>
      <w:r w:rsidRPr="00E103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последний год действия бюджетного прогноза.</w:t>
      </w:r>
    </w:p>
    <w:p w:rsidR="00E10397" w:rsidRPr="00E10397" w:rsidRDefault="00E10397" w:rsidP="00E103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10397" w:rsidRPr="00E10397" w:rsidRDefault="00E10397" w:rsidP="00E103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10397" w:rsidRPr="00E10397" w:rsidRDefault="00E10397" w:rsidP="00E103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40AAE" w:rsidRDefault="00040AAE" w:rsidP="00E103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0AAE" w:rsidRDefault="00040AAE" w:rsidP="00E103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0397" w:rsidRPr="00E10397" w:rsidRDefault="00E10397" w:rsidP="00E103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039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2</w:t>
      </w:r>
    </w:p>
    <w:p w:rsidR="00E10397" w:rsidRPr="00E10397" w:rsidRDefault="00E10397" w:rsidP="00E103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0397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Порядку разработки и утверждения</w:t>
      </w:r>
    </w:p>
    <w:p w:rsidR="00E10397" w:rsidRPr="00E10397" w:rsidRDefault="00E10397" w:rsidP="00E103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03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бюджетного прогноза муниципального</w:t>
      </w:r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10397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образования «Чаинское сельское поселение»</w:t>
      </w:r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039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на долгосрочный период</w:t>
      </w:r>
    </w:p>
    <w:p w:rsidR="00E10397" w:rsidRPr="00E10397" w:rsidRDefault="00E10397" w:rsidP="00E103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E10397" w:rsidRDefault="00E10397" w:rsidP="00E103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040AAE" w:rsidRPr="00E10397" w:rsidRDefault="00040AAE" w:rsidP="00E103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E10397" w:rsidRPr="00040AAE" w:rsidRDefault="00E10397" w:rsidP="00E10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40AA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Показатели</w:t>
      </w:r>
    </w:p>
    <w:p w:rsidR="00E10397" w:rsidRPr="00040AAE" w:rsidRDefault="00E10397" w:rsidP="00E10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40AA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финансового обеспечения муниципальных программ</w:t>
      </w:r>
    </w:p>
    <w:p w:rsidR="00E10397" w:rsidRPr="00040AAE" w:rsidRDefault="00E10397" w:rsidP="00E10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40AA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муниципального образования «Чаинское сельское поселение»</w:t>
      </w:r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0397">
        <w:rPr>
          <w:rFonts w:ascii="Times New Roman" w:eastAsiaTheme="minorEastAsia" w:hAnsi="Times New Roman" w:cs="Times New Roman"/>
          <w:sz w:val="24"/>
          <w:szCs w:val="24"/>
          <w:lang w:eastAsia="ru-RU"/>
        </w:rPr>
        <w:t>(тыс. руб.)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134"/>
        <w:gridCol w:w="1247"/>
        <w:gridCol w:w="1247"/>
        <w:gridCol w:w="1134"/>
        <w:gridCol w:w="1134"/>
        <w:gridCol w:w="567"/>
        <w:gridCol w:w="1134"/>
      </w:tblGrid>
      <w:tr w:rsidR="00E10397" w:rsidRPr="00E10397" w:rsidTr="00763D2E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План на </w:t>
            </w:r>
            <w:proofErr w:type="spellStart"/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</w:t>
            </w:r>
            <w:proofErr w:type="gramStart"/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ni</w:t>
            </w:r>
            <w:proofErr w:type="spellEnd"/>
            <w:proofErr w:type="gramEnd"/>
          </w:p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97" w:rsidRPr="00E10397" w:rsidRDefault="00E10397" w:rsidP="00040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Утверждено решением </w:t>
            </w:r>
            <w:r w:rsidR="00040A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Совета Чаинского сельского поселения</w:t>
            </w:r>
            <w:bookmarkStart w:id="5" w:name="_GoBack"/>
            <w:bookmarkEnd w:id="5"/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 бюджете на первые три года действия бюджетного прогноза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Прогноз</w:t>
            </w:r>
          </w:p>
        </w:tc>
      </w:tr>
      <w:tr w:rsidR="00E10397" w:rsidRPr="00E10397" w:rsidTr="00763D2E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год</w:t>
            </w:r>
            <w:proofErr w:type="gramStart"/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ni</w:t>
            </w:r>
            <w:proofErr w:type="gramEnd"/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+1</w:t>
            </w:r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&lt;2&gt;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год</w:t>
            </w:r>
            <w:proofErr w:type="gramStart"/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ni</w:t>
            </w:r>
            <w:proofErr w:type="gramEnd"/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+2</w:t>
            </w:r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&lt;3&gt;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год</w:t>
            </w:r>
            <w:proofErr w:type="gramStart"/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ni</w:t>
            </w:r>
            <w:proofErr w:type="gramEnd"/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+3</w:t>
            </w:r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&lt;4&gt;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год</w:t>
            </w:r>
            <w:proofErr w:type="gramStart"/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ni</w:t>
            </w:r>
            <w:proofErr w:type="gramEnd"/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+4</w:t>
            </w:r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&lt;5&gt;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</w:t>
            </w:r>
            <w:proofErr w:type="gramStart"/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ni</w:t>
            </w:r>
            <w:proofErr w:type="gramEnd"/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+k</w:t>
            </w:r>
            <w:proofErr w:type="spellEnd"/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&lt;6&gt;</w:t>
            </w:r>
          </w:p>
        </w:tc>
      </w:tr>
      <w:tr w:rsidR="00E10397" w:rsidRPr="00E10397" w:rsidTr="00763D2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397" w:rsidRPr="00E10397" w:rsidTr="00763D2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397" w:rsidRPr="00E10397" w:rsidTr="00763D2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397" w:rsidRPr="00E10397" w:rsidTr="00763D2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397" w:rsidRPr="00E10397" w:rsidTr="00763D2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397" w:rsidRPr="00E10397" w:rsidTr="00763D2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0397">
        <w:rPr>
          <w:rFonts w:ascii="Times New Roman" w:eastAsiaTheme="minorEastAsia" w:hAnsi="Times New Roman" w:cs="Times New Roman"/>
          <w:sz w:val="24"/>
          <w:szCs w:val="24"/>
          <w:lang w:eastAsia="ru-RU"/>
        </w:rPr>
        <w:t>--------------------------------</w:t>
      </w:r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" w:name="Par65"/>
      <w:bookmarkEnd w:id="6"/>
      <w:r w:rsidRPr="00E10397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&lt;1&gt;</w:t>
      </w:r>
      <w:proofErr w:type="spellStart"/>
      <w:r w:rsidRPr="00E10397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год</w:t>
      </w:r>
      <w:proofErr w:type="gramStart"/>
      <w:r w:rsidRPr="00E10397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ni</w:t>
      </w:r>
      <w:proofErr w:type="spellEnd"/>
      <w:proofErr w:type="gramEnd"/>
      <w:r w:rsidRPr="00E103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год разработки бюджетного прогноза;</w:t>
      </w:r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" w:name="Par66"/>
      <w:bookmarkEnd w:id="7"/>
      <w:r w:rsidRPr="00E10397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&lt;2&gt; год</w:t>
      </w:r>
      <w:proofErr w:type="gramStart"/>
      <w:r w:rsidRPr="00E10397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ni</w:t>
      </w:r>
      <w:proofErr w:type="gramEnd"/>
      <w:r w:rsidRPr="00E10397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+1</w:t>
      </w:r>
      <w:r w:rsidRPr="00E103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первый год действия бюджетного прогноза;</w:t>
      </w:r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8" w:name="Par67"/>
      <w:bookmarkEnd w:id="8"/>
      <w:r w:rsidRPr="00E10397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&lt;3&gt; год</w:t>
      </w:r>
      <w:proofErr w:type="gramStart"/>
      <w:r w:rsidRPr="00E10397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ni</w:t>
      </w:r>
      <w:proofErr w:type="gramEnd"/>
      <w:r w:rsidRPr="00E10397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+2</w:t>
      </w:r>
      <w:r w:rsidRPr="00E103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второй год действия бюджетного прогноза;</w:t>
      </w:r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9" w:name="Par68"/>
      <w:bookmarkEnd w:id="9"/>
      <w:r w:rsidRPr="00E10397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&lt;4&gt; год</w:t>
      </w:r>
      <w:proofErr w:type="gramStart"/>
      <w:r w:rsidRPr="00E10397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ni</w:t>
      </w:r>
      <w:proofErr w:type="gramEnd"/>
      <w:r w:rsidRPr="00E10397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+3</w:t>
      </w:r>
      <w:r w:rsidRPr="00E103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третий год действия бюджетного прогноза;</w:t>
      </w:r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0" w:name="Par69"/>
      <w:bookmarkEnd w:id="10"/>
      <w:r w:rsidRPr="00E10397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&lt;5&gt; год</w:t>
      </w:r>
      <w:proofErr w:type="gramStart"/>
      <w:r w:rsidRPr="00E10397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ni</w:t>
      </w:r>
      <w:proofErr w:type="gramEnd"/>
      <w:r w:rsidRPr="00E10397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+4</w:t>
      </w:r>
      <w:r w:rsidRPr="00E103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четвертый год действия бюджетного прогноза;</w:t>
      </w:r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1" w:name="Par70"/>
      <w:bookmarkEnd w:id="11"/>
      <w:r w:rsidRPr="00E10397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&lt;6&gt;</w:t>
      </w:r>
      <w:proofErr w:type="spellStart"/>
      <w:r w:rsidRPr="00E10397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год</w:t>
      </w:r>
      <w:proofErr w:type="gramStart"/>
      <w:r w:rsidRPr="00E10397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ni</w:t>
      </w:r>
      <w:proofErr w:type="gramEnd"/>
      <w:r w:rsidRPr="00E10397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+k</w:t>
      </w:r>
      <w:proofErr w:type="spellEnd"/>
      <w:r w:rsidRPr="00E103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последний год действия бюджетного прогноза.</w:t>
      </w:r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10397" w:rsidRPr="00E10397" w:rsidRDefault="00E10397" w:rsidP="00E10397">
      <w:pPr>
        <w:spacing w:after="1"/>
        <w:rPr>
          <w:rFonts w:eastAsiaTheme="minorEastAsia"/>
          <w:lang w:eastAsia="ru-RU"/>
        </w:rPr>
      </w:pPr>
    </w:p>
    <w:p w:rsidR="00E10397" w:rsidRPr="00E10397" w:rsidRDefault="00E10397" w:rsidP="00E103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10397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Приложение 3</w:t>
      </w:r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10397">
        <w:rPr>
          <w:rFonts w:ascii="Times New Roman" w:eastAsiaTheme="minorEastAsia" w:hAnsi="Times New Roman" w:cs="Times New Roman"/>
          <w:sz w:val="20"/>
          <w:szCs w:val="20"/>
          <w:lang w:eastAsia="ru-RU"/>
        </w:rPr>
        <w:t>к Порядку разработки и утверждения</w:t>
      </w:r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1039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бюджетного прогноза муниципального</w:t>
      </w:r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1039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образования «Чаинское сельское поселение» </w:t>
      </w:r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10397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 долгосрочный период</w:t>
      </w:r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10397" w:rsidRPr="00040AAE" w:rsidRDefault="00E10397" w:rsidP="00E10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40AA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Прогноз</w:t>
      </w:r>
    </w:p>
    <w:p w:rsidR="00E10397" w:rsidRPr="00040AAE" w:rsidRDefault="00E10397" w:rsidP="00E10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40AA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налоговых и неналоговых доходов в бюджет </w:t>
      </w:r>
      <w:proofErr w:type="gramStart"/>
      <w:r w:rsidRPr="00040AA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муниципального</w:t>
      </w:r>
      <w:proofErr w:type="gramEnd"/>
    </w:p>
    <w:p w:rsidR="00E10397" w:rsidRPr="00040AAE" w:rsidRDefault="00E10397" w:rsidP="00E10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40AA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 «Чаинское сельское поселение» на долгосрочный период</w:t>
      </w:r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0397">
        <w:rPr>
          <w:rFonts w:ascii="Times New Roman" w:eastAsiaTheme="minorEastAsia" w:hAnsi="Times New Roman" w:cs="Times New Roman"/>
          <w:sz w:val="24"/>
          <w:szCs w:val="24"/>
          <w:lang w:eastAsia="ru-RU"/>
        </w:rPr>
        <w:t>(тыс. руб.)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1304"/>
        <w:gridCol w:w="1237"/>
        <w:gridCol w:w="1237"/>
        <w:gridCol w:w="1020"/>
        <w:gridCol w:w="1240"/>
      </w:tblGrid>
      <w:tr w:rsidR="00E10397" w:rsidRPr="00E10397" w:rsidTr="00763D2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Исполнено за </w:t>
            </w:r>
            <w:proofErr w:type="spellStart"/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</w:t>
            </w:r>
            <w:proofErr w:type="gramStart"/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n</w:t>
            </w:r>
            <w:proofErr w:type="spellEnd"/>
            <w:proofErr w:type="gramEnd"/>
          </w:p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План на </w:t>
            </w:r>
            <w:proofErr w:type="spellStart"/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</w:t>
            </w:r>
            <w:proofErr w:type="gramStart"/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ni</w:t>
            </w:r>
            <w:proofErr w:type="spellEnd"/>
            <w:proofErr w:type="gramEnd"/>
          </w:p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&lt;2&gt;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Прогноз на год</w:t>
            </w:r>
            <w:proofErr w:type="gramStart"/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ni</w:t>
            </w:r>
            <w:proofErr w:type="gramEnd"/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+1</w:t>
            </w:r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&lt;3&gt;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Прогноз на </w:t>
            </w:r>
            <w:proofErr w:type="spellStart"/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</w:t>
            </w:r>
            <w:proofErr w:type="gramStart"/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ni</w:t>
            </w:r>
            <w:proofErr w:type="gramEnd"/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+k</w:t>
            </w:r>
            <w:proofErr w:type="spellEnd"/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&lt;4&gt;</w:t>
            </w:r>
          </w:p>
        </w:tc>
      </w:tr>
      <w:tr w:rsidR="00E10397" w:rsidRPr="00E10397" w:rsidTr="00763D2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Налоговые и неналоговые доходы, всего,</w:t>
            </w:r>
          </w:p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397" w:rsidRPr="00E10397" w:rsidTr="00763D2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Налоговые доходы, всего,</w:t>
            </w:r>
          </w:p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397" w:rsidRPr="00E10397" w:rsidTr="00763D2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397" w:rsidRPr="00E10397" w:rsidTr="00763D2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397" w:rsidRPr="00E10397" w:rsidTr="00763D2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397" w:rsidRPr="00E10397" w:rsidTr="00763D2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397" w:rsidRPr="00E10397" w:rsidTr="00763D2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Неналоговые доходы, всего,</w:t>
            </w:r>
          </w:p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397" w:rsidRPr="00E10397" w:rsidTr="00763D2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397" w:rsidRPr="00E10397" w:rsidTr="00763D2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397" w:rsidRPr="00E10397" w:rsidTr="00763D2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397" w:rsidRPr="00E10397" w:rsidTr="00763D2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0397">
        <w:rPr>
          <w:rFonts w:ascii="Times New Roman" w:eastAsiaTheme="minorEastAsia" w:hAnsi="Times New Roman" w:cs="Times New Roman"/>
          <w:sz w:val="24"/>
          <w:szCs w:val="24"/>
          <w:lang w:eastAsia="ru-RU"/>
        </w:rPr>
        <w:t>--------------------------------</w:t>
      </w:r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2" w:name="Par87"/>
      <w:bookmarkEnd w:id="12"/>
      <w:r w:rsidRPr="00E10397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&lt;1&gt;</w:t>
      </w:r>
      <w:proofErr w:type="spellStart"/>
      <w:r w:rsidRPr="00E10397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год</w:t>
      </w:r>
      <w:proofErr w:type="gramStart"/>
      <w:r w:rsidRPr="00E10397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n</w:t>
      </w:r>
      <w:proofErr w:type="spellEnd"/>
      <w:proofErr w:type="gramEnd"/>
      <w:r w:rsidRPr="00E103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год, предшествующий году разработки бюджетного прогноза;</w:t>
      </w:r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3" w:name="Par88"/>
      <w:bookmarkEnd w:id="13"/>
      <w:r w:rsidRPr="00E10397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&lt;2&gt;</w:t>
      </w:r>
      <w:proofErr w:type="spellStart"/>
      <w:r w:rsidRPr="00E10397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год</w:t>
      </w:r>
      <w:proofErr w:type="gramStart"/>
      <w:r w:rsidRPr="00E10397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ni</w:t>
      </w:r>
      <w:proofErr w:type="spellEnd"/>
      <w:proofErr w:type="gramEnd"/>
      <w:r w:rsidRPr="00E103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год разработки бюджетного прогноза;</w:t>
      </w:r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4" w:name="Par89"/>
      <w:bookmarkEnd w:id="14"/>
      <w:r w:rsidRPr="00E10397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&lt;3&gt; год</w:t>
      </w:r>
      <w:proofErr w:type="gramStart"/>
      <w:r w:rsidRPr="00E10397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ni</w:t>
      </w:r>
      <w:proofErr w:type="gramEnd"/>
      <w:r w:rsidRPr="00E10397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+1</w:t>
      </w:r>
      <w:r w:rsidRPr="00E103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первый год действия бюджетного прогноза;</w:t>
      </w:r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5" w:name="Par90"/>
      <w:bookmarkEnd w:id="15"/>
      <w:r w:rsidRPr="00E10397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&lt;4&gt;</w:t>
      </w:r>
      <w:proofErr w:type="spellStart"/>
      <w:r w:rsidRPr="00E10397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год</w:t>
      </w:r>
      <w:proofErr w:type="gramStart"/>
      <w:r w:rsidRPr="00E10397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ni</w:t>
      </w:r>
      <w:proofErr w:type="gramEnd"/>
      <w:r w:rsidRPr="00E10397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+k</w:t>
      </w:r>
      <w:proofErr w:type="spellEnd"/>
      <w:r w:rsidRPr="00E103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последний год действия бюджетного прогноза.</w:t>
      </w:r>
    </w:p>
    <w:p w:rsidR="00E10397" w:rsidRPr="00E10397" w:rsidRDefault="00E10397" w:rsidP="00E103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10397" w:rsidRPr="00E10397" w:rsidRDefault="00E10397" w:rsidP="00E103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10397" w:rsidRPr="00E10397" w:rsidRDefault="00E10397" w:rsidP="00E103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10397" w:rsidRPr="00E10397" w:rsidRDefault="00E10397" w:rsidP="00E103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10397" w:rsidRPr="00E10397" w:rsidRDefault="00E10397" w:rsidP="00E10397">
      <w:pPr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</w:p>
    <w:p w:rsidR="00296AEA" w:rsidRPr="00E10397" w:rsidRDefault="00296AEA" w:rsidP="00E10397"/>
    <w:sectPr w:rsidR="00296AEA" w:rsidRPr="00E10397" w:rsidSect="00472531">
      <w:pgSz w:w="11906" w:h="16838"/>
      <w:pgMar w:top="567" w:right="851" w:bottom="567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6AEA"/>
    <w:rsid w:val="00036808"/>
    <w:rsid w:val="00040AAE"/>
    <w:rsid w:val="000D1DB4"/>
    <w:rsid w:val="000E5CFA"/>
    <w:rsid w:val="000F48D9"/>
    <w:rsid w:val="00117C7B"/>
    <w:rsid w:val="0015363B"/>
    <w:rsid w:val="001C7B7E"/>
    <w:rsid w:val="001D0189"/>
    <w:rsid w:val="00225CD7"/>
    <w:rsid w:val="00243936"/>
    <w:rsid w:val="00296AEA"/>
    <w:rsid w:val="003219D1"/>
    <w:rsid w:val="00390438"/>
    <w:rsid w:val="0042384F"/>
    <w:rsid w:val="004A2DB3"/>
    <w:rsid w:val="005A618B"/>
    <w:rsid w:val="005C258D"/>
    <w:rsid w:val="006167E2"/>
    <w:rsid w:val="006315D1"/>
    <w:rsid w:val="006678D6"/>
    <w:rsid w:val="006D1D97"/>
    <w:rsid w:val="00792F17"/>
    <w:rsid w:val="007C1D81"/>
    <w:rsid w:val="007D1784"/>
    <w:rsid w:val="007E0393"/>
    <w:rsid w:val="00801560"/>
    <w:rsid w:val="0090434B"/>
    <w:rsid w:val="0091368B"/>
    <w:rsid w:val="00921397"/>
    <w:rsid w:val="009419F8"/>
    <w:rsid w:val="00971E3E"/>
    <w:rsid w:val="00981FF0"/>
    <w:rsid w:val="00A2305F"/>
    <w:rsid w:val="00AB633A"/>
    <w:rsid w:val="00B60322"/>
    <w:rsid w:val="00BF1A39"/>
    <w:rsid w:val="00C93C06"/>
    <w:rsid w:val="00CB67A4"/>
    <w:rsid w:val="00DB25BA"/>
    <w:rsid w:val="00DC676F"/>
    <w:rsid w:val="00E10397"/>
    <w:rsid w:val="00E12AD4"/>
    <w:rsid w:val="00E20112"/>
    <w:rsid w:val="00E429A7"/>
    <w:rsid w:val="00E60114"/>
    <w:rsid w:val="00E87B58"/>
    <w:rsid w:val="00F0400C"/>
    <w:rsid w:val="00FA7377"/>
    <w:rsid w:val="00FF4BD0"/>
    <w:rsid w:val="00FF4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6A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6A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6A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950E0D86883092B8FECF66363F29399FE9627F4E7DC5F5C3F2BBD2EBE00F90C740D6FCFF5E6ACE2DD3A3C7D295D2212A21146AC828959F1190602F3p2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905D2-1139-4304-91AA-907A854BB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6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Гаак</dc:creator>
  <cp:lastModifiedBy>Admin</cp:lastModifiedBy>
  <cp:revision>29</cp:revision>
  <cp:lastPrinted>2020-01-14T07:51:00Z</cp:lastPrinted>
  <dcterms:created xsi:type="dcterms:W3CDTF">2019-10-30T10:38:00Z</dcterms:created>
  <dcterms:modified xsi:type="dcterms:W3CDTF">2020-01-14T07:51:00Z</dcterms:modified>
</cp:coreProperties>
</file>