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3" w:rsidRDefault="00562963" w:rsidP="001F60C1">
      <w:pPr>
        <w:rPr>
          <w:rFonts w:ascii="Times New Roman" w:hAnsi="Times New Roman" w:cs="Times New Roman"/>
          <w:lang w:eastAsia="ar-SA"/>
        </w:rPr>
      </w:pPr>
    </w:p>
    <w:p w:rsidR="001329B7" w:rsidRPr="001329B7" w:rsidRDefault="001329B7" w:rsidP="00CE7A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329B7" w:rsidRPr="001329B7" w:rsidRDefault="001329B7" w:rsidP="00CE7A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«ЧАИНСКОЕ СЕЛЬСКОЕ ПОСЕЛЕНИЕ»</w:t>
      </w:r>
    </w:p>
    <w:p w:rsidR="001329B7" w:rsidRPr="001329B7" w:rsidRDefault="001329B7" w:rsidP="00CE7A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ЧАИНСКОГО СЕЛЬСКОГО ПОСЕЛЕНИЯ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1329B7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9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29B7" w:rsidRPr="001329B7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9B7" w:rsidRPr="00CE7A24" w:rsidRDefault="00CE7A24" w:rsidP="00CE7A24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E7A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    </w:t>
      </w:r>
      <w:proofErr w:type="spellStart"/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1329B7" w:rsidRPr="00CE7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№ </w:t>
      </w:r>
      <w:r w:rsidRPr="00CE7A24"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1329B7" w:rsidRPr="00CE7A24" w:rsidRDefault="001329B7" w:rsidP="00132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1329B7" w:rsidRPr="00CE7A24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1329B7" w:rsidRPr="00CE7A24" w:rsidTr="00763C49">
        <w:trPr>
          <w:trHeight w:val="72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329B7" w:rsidRPr="00CE7A24" w:rsidRDefault="001329B7" w:rsidP="00132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A2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ведения реестра расходных обязательств муниципального образования «Чаинское сельское поселение»</w:t>
            </w:r>
          </w:p>
        </w:tc>
      </w:tr>
    </w:tbl>
    <w:p w:rsidR="001329B7" w:rsidRPr="00CE7A24" w:rsidRDefault="001329B7" w:rsidP="00132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E7A24">
          <w:rPr>
            <w:rFonts w:ascii="Times New Roman" w:eastAsia="Times New Roman" w:hAnsi="Times New Roman" w:cs="Times New Roman"/>
            <w:sz w:val="28"/>
            <w:szCs w:val="28"/>
          </w:rPr>
          <w:t>статьей 87</w:t>
        </w:r>
      </w:hyperlink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CE7A24" w:rsidRDefault="001329B7" w:rsidP="00CE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E7A2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расходных обязательств муниципального образования «Чаинское сельское поселение» согласно приложению.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Чаинского сельского поселения № 67 от 30.12.2014 года «Об утверждении Порядка ведения реестра расходных обязательств муниципального образования «Чаинское сельское поселени</w:t>
      </w:r>
      <w:r w:rsidR="00CE7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7A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опубликования (обнародования).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E7A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7A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A24">
        <w:rPr>
          <w:rFonts w:ascii="Times New Roman" w:eastAsia="Times New Roman" w:hAnsi="Times New Roman" w:cs="Times New Roman"/>
          <w:sz w:val="28"/>
          <w:szCs w:val="28"/>
        </w:rPr>
        <w:t>Глава Чаинского сельского поселения                                                  В.Н.</w:t>
      </w:r>
      <w:r w:rsidR="00CE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A24">
        <w:rPr>
          <w:rFonts w:ascii="Times New Roman" w:eastAsia="Times New Roman" w:hAnsi="Times New Roman" w:cs="Times New Roman"/>
          <w:sz w:val="28"/>
          <w:szCs w:val="28"/>
        </w:rPr>
        <w:t>Аникин</w:t>
      </w:r>
    </w:p>
    <w:p w:rsidR="001329B7" w:rsidRPr="00CE7A24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br/>
        <w:t>Ча</w:t>
      </w:r>
      <w:r w:rsidR="00CE7A24">
        <w:rPr>
          <w:rFonts w:ascii="Times New Roman" w:eastAsia="Times New Roman" w:hAnsi="Times New Roman" w:cs="Times New Roman"/>
          <w:sz w:val="20"/>
          <w:szCs w:val="20"/>
        </w:rPr>
        <w:t>инского сельского поселения</w:t>
      </w:r>
      <w:r w:rsidR="00CE7A24">
        <w:rPr>
          <w:rFonts w:ascii="Times New Roman" w:eastAsia="Times New Roman" w:hAnsi="Times New Roman" w:cs="Times New Roman"/>
          <w:sz w:val="20"/>
          <w:szCs w:val="20"/>
        </w:rPr>
        <w:br/>
        <w:t>от 14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t>.0</w:t>
      </w:r>
      <w:r w:rsidR="00CE7A2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329B7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CE7A24">
        <w:rPr>
          <w:rFonts w:ascii="Times New Roman" w:eastAsia="Times New Roman" w:hAnsi="Times New Roman" w:cs="Times New Roman"/>
          <w:sz w:val="20"/>
          <w:szCs w:val="20"/>
        </w:rPr>
        <w:t>54</w:t>
      </w:r>
    </w:p>
    <w:p w:rsidR="001329B7" w:rsidRPr="001329B7" w:rsidRDefault="001329B7" w:rsidP="001329B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Cs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CE7A24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расходных обязательств муниципального образования</w:t>
      </w:r>
    </w:p>
    <w:p w:rsidR="001329B7" w:rsidRDefault="001329B7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CE7A24" w:rsidRPr="001329B7" w:rsidRDefault="00CE7A24" w:rsidP="00132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9B7" w:rsidRPr="001329B7" w:rsidRDefault="001329B7" w:rsidP="00CE7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1. Настоящий Порядок</w:t>
      </w:r>
      <w:r w:rsidR="00CE7A24" w:rsidRPr="00CE7A24">
        <w:t xml:space="preserve"> </w:t>
      </w:r>
      <w:r w:rsidR="00CE7A24" w:rsidRPr="00CE7A24">
        <w:rPr>
          <w:rFonts w:ascii="Times New Roman" w:eastAsia="Times New Roman" w:hAnsi="Times New Roman" w:cs="Times New Roman"/>
          <w:sz w:val="24"/>
          <w:szCs w:val="24"/>
        </w:rPr>
        <w:t>ведения реестра расходных обязательств муниципального образования</w:t>
      </w:r>
      <w:r w:rsidR="00CE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A24" w:rsidRPr="00CE7A24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</w:t>
      </w:r>
      <w:r w:rsidR="00CE7A24">
        <w:rPr>
          <w:rFonts w:ascii="Times New Roman" w:eastAsia="Times New Roman" w:hAnsi="Times New Roman" w:cs="Times New Roman"/>
          <w:sz w:val="24"/>
          <w:szCs w:val="24"/>
        </w:rPr>
        <w:t xml:space="preserve"> (далее Порядок)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>, разработан в соответствии с Бюджетным кодексом Российской Федерации</w:t>
      </w:r>
      <w:r w:rsidRPr="001329B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Для целей настоящего порядка используются следующие основные термины и понятия: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- расходные обязательства муниципального образования «Чаинское сельское поселение» - обусловленные нормативными правовыми актами Совета Чаинского сельского поселения и администрации Чаинского сельского поселения по вопросам местного значения, по вопросам осуществления администрацией Чаинского сельского поселения отдельных государственных полномочий, а также заключенными договорами (соглашениями) по вопросам местного значения;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9B7">
        <w:rPr>
          <w:rFonts w:ascii="Times New Roman" w:eastAsia="Times New Roman" w:hAnsi="Times New Roman" w:cs="Times New Roman"/>
          <w:sz w:val="24"/>
          <w:szCs w:val="24"/>
        </w:rPr>
        <w:t>- реестр расходных обязательств муниципального образования «Чаинское сельское поселение» - свод (перечень) законов, иных нормативных правовых актов, муниципальных правовых актов и иных документов,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и иных документов (далее - нормативные правовые акты) с оценкой</w:t>
      </w:r>
      <w:proofErr w:type="gramEnd"/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объемов бюджетных ассигнований, предусмотренных в бюджете для исполнения включенных в реестр обязательств;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329B7">
        <w:rPr>
          <w:rFonts w:ascii="Times New Roman" w:eastAsia="Times New Roman" w:hAnsi="Times New Roman" w:cs="Times New Roman"/>
          <w:bCs/>
          <w:sz w:val="24"/>
          <w:szCs w:val="24"/>
        </w:rPr>
        <w:t>Реестр расходных обязательств</w:t>
      </w:r>
      <w:r w:rsidRPr="0013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«Чаинское сельское поселение» ведется с целью учета расходных обязательств и определения объема средств бюджета муниципального образования «Чаинское сельское поселение», необходимых для их исполнения.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Данные реестра расходных обязательств муниципального образования «Чаинское сельское поселение» используются при формировании перспективного финансового плана и  разработке проекта бюджета муниципального образования «Чаинское сельское поселение», а также при определении в плановом периоде объема бюджета действующих обязательств и бюджета принимаемых обязательств.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3. Ведение реестра расходных обязательств муниципального образования «Чаинское сельское поселение» осуществляется по форме согласно приложению к настоящему Порядку.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Каждый вновь принятый нормативный правовой акт, предусматривающий возникновение расходного обязательства муниципального образования «Чаинское сельское поселение», подлежит обязательному включению в реестр расходных обязательств муниципального образования «Чаинское сельское поселение».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4. Главные распорядители средств бюджета муниципального образования «Чаинское сельское поселение» представляют реестр расходных обязательств в Администрацию Чаинского сельского поселения на бумажном носителе по форме согласно приложению в следующие сроки: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1) плановый реестр расходных обязательств - не позднее 15 апреля текущего года;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2) уточненный реестр расходных обязательств - не позднее 31 декабря текущего финансового года.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5. Администрация Чаинского сельского поселения ежегодно по форме согласно приложению к настоящему Порядку не позднее 1 мая представляют в Управление финансов Чаинского района реестр расходных обязательств муниципального образования «Чаинское сельское поселение» на бумажном носителе и в электронном виде.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Управление финансов Чаинского района осуществляет предоставление реестра расходных обязательств муниципального образования «Чаинское сельское поселение» в Департамент финансов Томской области.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7. Главные распорядители средств бюджета муниципального образования «Чаинское сельское поселение» несут ответственность за достоверность и своевременное представление реестров расходных обязательств муниципального образования «Чаинское сельское поселение». </w:t>
      </w:r>
    </w:p>
    <w:p w:rsidR="001329B7" w:rsidRPr="001329B7" w:rsidRDefault="001329B7" w:rsidP="00132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8. Внесение изменений и дополнений в реестр расходных обязательств муниципального образования «Чаинское сельское поселение» обеспечивается администрацией Чаинского сельского поселения по мере внесения изменений в действующие нормативные правовые акты, заключенные договора, соглашения, а также принятия новых нормативных правовых актов (заключения новых договоров, соглашений). </w:t>
      </w:r>
    </w:p>
    <w:p w:rsid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Sect="00B60E32"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29B7" w:rsidRPr="001329B7" w:rsidSect="001329B7">
          <w:type w:val="continuous"/>
          <w:pgSz w:w="11906" w:h="16838"/>
          <w:pgMar w:top="568" w:right="567" w:bottom="567" w:left="1701" w:header="708" w:footer="708" w:gutter="0"/>
          <w:cols w:space="708"/>
          <w:docGrid w:linePitch="360"/>
        </w:sect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9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Порядку ведения реестра 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ind w:left="9923"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 муниципального образования «Чаинское сельское поселение»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851"/>
        <w:gridCol w:w="994"/>
        <w:gridCol w:w="851"/>
        <w:gridCol w:w="850"/>
        <w:gridCol w:w="992"/>
        <w:gridCol w:w="851"/>
        <w:gridCol w:w="709"/>
        <w:gridCol w:w="850"/>
        <w:gridCol w:w="567"/>
        <w:gridCol w:w="709"/>
        <w:gridCol w:w="709"/>
        <w:gridCol w:w="850"/>
        <w:gridCol w:w="567"/>
        <w:gridCol w:w="567"/>
      </w:tblGrid>
      <w:tr w:rsidR="001329B7" w:rsidRPr="001329B7" w:rsidTr="00763C49">
        <w:trPr>
          <w:tblHeader/>
        </w:trPr>
        <w:tc>
          <w:tcPr>
            <w:tcW w:w="354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7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строки</w:t>
            </w:r>
          </w:p>
        </w:tc>
        <w:tc>
          <w:tcPr>
            <w:tcW w:w="538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59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Код расхода по БК</w:t>
            </w:r>
          </w:p>
        </w:tc>
        <w:tc>
          <w:tcPr>
            <w:tcW w:w="3969" w:type="dxa"/>
            <w:gridSpan w:val="6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Объем средств на исполнение расходного обязательства</w:t>
            </w: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96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2693" w:type="dxa"/>
            <w:gridSpan w:val="3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субъекта Российской Федерации</w:t>
            </w:r>
          </w:p>
        </w:tc>
        <w:tc>
          <w:tcPr>
            <w:tcW w:w="1559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отчетный 20__ г.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текущий 20__ г.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очередной 20__ г.</w:t>
            </w:r>
          </w:p>
        </w:tc>
        <w:tc>
          <w:tcPr>
            <w:tcW w:w="1134" w:type="dxa"/>
            <w:gridSpan w:val="2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плановый период</w:t>
            </w:r>
          </w:p>
        </w:tc>
      </w:tr>
      <w:tr w:rsidR="001329B7" w:rsidRPr="001329B7" w:rsidTr="00763C49">
        <w:trPr>
          <w:trHeight w:val="269"/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4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подраздел</w:t>
            </w:r>
          </w:p>
        </w:tc>
        <w:tc>
          <w:tcPr>
            <w:tcW w:w="1276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rPr>
          <w:tblHeader/>
        </w:trPr>
        <w:tc>
          <w:tcPr>
            <w:tcW w:w="354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плану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по факту исполнения</w:t>
            </w:r>
          </w:p>
        </w:tc>
        <w:tc>
          <w:tcPr>
            <w:tcW w:w="709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1329B7" w:rsidRPr="001329B7" w:rsidRDefault="001329B7" w:rsidP="001329B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20__ г.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99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4A580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:...</w:t>
            </w:r>
            <w:proofErr w:type="gramEnd"/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4A5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:...</w:t>
            </w:r>
            <w:proofErr w:type="gramEnd"/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4A5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:...</w:t>
            </w:r>
            <w:proofErr w:type="gramEnd"/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4A5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:...</w:t>
            </w:r>
            <w:proofErr w:type="gramEnd"/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4A58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в том числе</w:t>
            </w:r>
            <w:proofErr w:type="gramStart"/>
            <w:r w:rsidRPr="001329B7">
              <w:rPr>
                <w:rFonts w:ascii="Arial" w:eastAsia="Times New Roman" w:hAnsi="Arial" w:cs="Arial"/>
                <w:sz w:val="14"/>
                <w:szCs w:val="14"/>
              </w:rPr>
              <w:t>:...</w:t>
            </w:r>
            <w:proofErr w:type="gramEnd"/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...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329B7" w:rsidRPr="001329B7" w:rsidTr="00763C49">
        <w:tc>
          <w:tcPr>
            <w:tcW w:w="354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Итого расходных обязательств муниципального образования «Чаинское сельское поселение»</w:t>
            </w: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4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851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329B7">
              <w:rPr>
                <w:rFonts w:ascii="Arial" w:eastAsia="Times New Roman" w:hAnsi="Arial" w:cs="Arial"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329B7" w:rsidRPr="001329B7" w:rsidRDefault="001329B7" w:rsidP="001329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29B7">
        <w:rPr>
          <w:rFonts w:ascii="Times New Roman" w:eastAsia="Times New Roman" w:hAnsi="Times New Roman" w:cs="Times New Roman"/>
          <w:sz w:val="24"/>
          <w:szCs w:val="24"/>
        </w:rPr>
        <w:t>(должность руководителя (подпись) (расшифровка подписи)</w:t>
      </w:r>
      <w:proofErr w:type="gramEnd"/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органа)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_________________________ _________ ____________________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(должность) (подпись) (расшифровка подписи)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(телефон, e-</w:t>
      </w:r>
      <w:proofErr w:type="spellStart"/>
      <w:r w:rsidRPr="001329B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329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29B7" w:rsidRPr="001329B7" w:rsidRDefault="001329B7" w:rsidP="001329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 «___» __________ 20__ г. </w:t>
      </w:r>
    </w:p>
    <w:p w:rsidR="009D7F5A" w:rsidRDefault="009D7F5A" w:rsidP="00132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9D7F5A" w:rsidSect="00132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96" w:rsidRDefault="00ED2896" w:rsidP="00624EB7">
      <w:pPr>
        <w:spacing w:after="0" w:line="240" w:lineRule="auto"/>
      </w:pPr>
      <w:r>
        <w:separator/>
      </w:r>
    </w:p>
  </w:endnote>
  <w:endnote w:type="continuationSeparator" w:id="0">
    <w:p w:rsidR="00ED2896" w:rsidRDefault="00ED2896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ED2896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9D7F5A" w:rsidRDefault="009D7F5A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96" w:rsidRDefault="00ED2896" w:rsidP="00624EB7">
      <w:pPr>
        <w:spacing w:after="0" w:line="240" w:lineRule="auto"/>
      </w:pPr>
      <w:r>
        <w:separator/>
      </w:r>
    </w:p>
  </w:footnote>
  <w:footnote w:type="continuationSeparator" w:id="0">
    <w:p w:rsidR="00ED2896" w:rsidRDefault="00ED2896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5A" w:rsidRDefault="009D7F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F2661"/>
    <w:rsid w:val="001329B7"/>
    <w:rsid w:val="00145E21"/>
    <w:rsid w:val="00153D0D"/>
    <w:rsid w:val="00156CF8"/>
    <w:rsid w:val="00176DDE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92A7E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A5804"/>
    <w:rsid w:val="004F01B2"/>
    <w:rsid w:val="0050171F"/>
    <w:rsid w:val="00507B84"/>
    <w:rsid w:val="00533A88"/>
    <w:rsid w:val="0054269D"/>
    <w:rsid w:val="00546775"/>
    <w:rsid w:val="00562963"/>
    <w:rsid w:val="00572A4D"/>
    <w:rsid w:val="005C3E31"/>
    <w:rsid w:val="00624EB7"/>
    <w:rsid w:val="006B2551"/>
    <w:rsid w:val="006E13CD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4398"/>
    <w:rsid w:val="00853622"/>
    <w:rsid w:val="00895964"/>
    <w:rsid w:val="00947DAB"/>
    <w:rsid w:val="00990086"/>
    <w:rsid w:val="009A244A"/>
    <w:rsid w:val="009C491A"/>
    <w:rsid w:val="009C569B"/>
    <w:rsid w:val="009D26BB"/>
    <w:rsid w:val="009D7F5A"/>
    <w:rsid w:val="009F3372"/>
    <w:rsid w:val="009F6E55"/>
    <w:rsid w:val="00A25829"/>
    <w:rsid w:val="00A308AA"/>
    <w:rsid w:val="00A42F36"/>
    <w:rsid w:val="00A661D3"/>
    <w:rsid w:val="00A71D24"/>
    <w:rsid w:val="00A748E6"/>
    <w:rsid w:val="00AF48B5"/>
    <w:rsid w:val="00B1650F"/>
    <w:rsid w:val="00B3022C"/>
    <w:rsid w:val="00B652E9"/>
    <w:rsid w:val="00B740BE"/>
    <w:rsid w:val="00BC7594"/>
    <w:rsid w:val="00C374D7"/>
    <w:rsid w:val="00C438D8"/>
    <w:rsid w:val="00CD1369"/>
    <w:rsid w:val="00CE7A24"/>
    <w:rsid w:val="00D84D8E"/>
    <w:rsid w:val="00D94093"/>
    <w:rsid w:val="00DA59AA"/>
    <w:rsid w:val="00DA5D76"/>
    <w:rsid w:val="00DD4584"/>
    <w:rsid w:val="00DE4A45"/>
    <w:rsid w:val="00DE5BF0"/>
    <w:rsid w:val="00DF4319"/>
    <w:rsid w:val="00E63306"/>
    <w:rsid w:val="00EA125B"/>
    <w:rsid w:val="00EB2D90"/>
    <w:rsid w:val="00ED2896"/>
    <w:rsid w:val="00EE7270"/>
    <w:rsid w:val="00F07B95"/>
    <w:rsid w:val="00F427B4"/>
    <w:rsid w:val="00F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5F38A68749A80A40CB2F3881CBDE895CE650B7F07A04B885B6071198C1666356CFE0EBDEM5M7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2020-05-18T08:48:00Z</cp:lastPrinted>
  <dcterms:created xsi:type="dcterms:W3CDTF">2018-12-10T02:39:00Z</dcterms:created>
  <dcterms:modified xsi:type="dcterms:W3CDTF">2020-05-18T08:52:00Z</dcterms:modified>
</cp:coreProperties>
</file>